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F21F" w14:textId="5E58BCE3" w:rsidR="00D33A3E" w:rsidRPr="007A002F" w:rsidRDefault="00D33A3E" w:rsidP="00D33A3E">
      <w:pPr>
        <w:spacing w:line="240" w:lineRule="exact"/>
        <w:rPr>
          <w:rFonts w:ascii="Verdana" w:hAnsi="Verdana" w:cs="Arial"/>
          <w:bCs/>
          <w:sz w:val="18"/>
          <w:szCs w:val="18"/>
        </w:rPr>
      </w:pPr>
      <w:r w:rsidRPr="00067E33">
        <w:rPr>
          <w:rFonts w:ascii="Verdana" w:hAnsi="Verdana" w:cs="Arial"/>
          <w:b/>
          <w:sz w:val="18"/>
          <w:szCs w:val="18"/>
        </w:rPr>
        <w:t xml:space="preserve">Številka: </w:t>
      </w:r>
      <w:r w:rsidR="007A002F">
        <w:rPr>
          <w:rFonts w:ascii="Verdana" w:hAnsi="Verdana" w:cs="Arial"/>
          <w:bCs/>
          <w:sz w:val="18"/>
          <w:szCs w:val="18"/>
        </w:rPr>
        <w:t>354-000</w:t>
      </w:r>
      <w:r w:rsidR="007B32D6">
        <w:rPr>
          <w:rFonts w:ascii="Verdana" w:hAnsi="Verdana" w:cs="Arial"/>
          <w:bCs/>
          <w:sz w:val="18"/>
          <w:szCs w:val="18"/>
        </w:rPr>
        <w:t>3</w:t>
      </w:r>
      <w:r w:rsidR="007A002F">
        <w:rPr>
          <w:rFonts w:ascii="Verdana" w:hAnsi="Verdana" w:cs="Arial"/>
          <w:bCs/>
          <w:sz w:val="18"/>
          <w:szCs w:val="18"/>
        </w:rPr>
        <w:t>/2022</w:t>
      </w:r>
    </w:p>
    <w:p w14:paraId="5EAE6B32" w14:textId="212C98FC" w:rsidR="00D33A3E" w:rsidRDefault="00D33A3E" w:rsidP="00D33A3E">
      <w:pPr>
        <w:spacing w:line="240" w:lineRule="exact"/>
        <w:rPr>
          <w:rFonts w:ascii="Verdana" w:hAnsi="Verdana" w:cs="Arial"/>
          <w:sz w:val="18"/>
          <w:szCs w:val="18"/>
        </w:rPr>
      </w:pPr>
      <w:r w:rsidRPr="00067E33">
        <w:rPr>
          <w:rFonts w:ascii="Verdana" w:hAnsi="Verdana" w:cs="Arial"/>
          <w:b/>
          <w:sz w:val="18"/>
          <w:szCs w:val="18"/>
        </w:rPr>
        <w:t xml:space="preserve">Datum: </w:t>
      </w:r>
      <w:r w:rsidR="006B211F">
        <w:rPr>
          <w:rFonts w:ascii="Verdana" w:hAnsi="Verdana" w:cs="Arial"/>
          <w:sz w:val="18"/>
          <w:szCs w:val="18"/>
        </w:rPr>
        <w:t>07</w:t>
      </w:r>
      <w:r w:rsidR="00D90FE3">
        <w:rPr>
          <w:rFonts w:ascii="Verdana" w:hAnsi="Verdana" w:cs="Arial"/>
          <w:sz w:val="18"/>
          <w:szCs w:val="18"/>
        </w:rPr>
        <w:t>. 0</w:t>
      </w:r>
      <w:r w:rsidR="006B211F">
        <w:rPr>
          <w:rFonts w:ascii="Verdana" w:hAnsi="Verdana" w:cs="Arial"/>
          <w:sz w:val="18"/>
          <w:szCs w:val="18"/>
        </w:rPr>
        <w:t>6</w:t>
      </w:r>
      <w:r w:rsidR="00D90FE3">
        <w:rPr>
          <w:rFonts w:ascii="Verdana" w:hAnsi="Verdana" w:cs="Arial"/>
          <w:sz w:val="18"/>
          <w:szCs w:val="18"/>
        </w:rPr>
        <w:t>. 2022</w:t>
      </w:r>
    </w:p>
    <w:p w14:paraId="6E0B2FC1" w14:textId="77777777" w:rsidR="00246082" w:rsidRPr="00067E33" w:rsidRDefault="00246082" w:rsidP="00D33A3E">
      <w:pPr>
        <w:spacing w:line="240" w:lineRule="exact"/>
        <w:rPr>
          <w:rFonts w:ascii="Verdana" w:hAnsi="Verdana" w:cs="Arial"/>
          <w:b/>
          <w:sz w:val="18"/>
          <w:szCs w:val="18"/>
        </w:rPr>
      </w:pPr>
    </w:p>
    <w:p w14:paraId="6453587E" w14:textId="77777777" w:rsidR="00D33A3E" w:rsidRPr="00067E33" w:rsidRDefault="00D33A3E" w:rsidP="00D33A3E">
      <w:pPr>
        <w:spacing w:line="240" w:lineRule="exact"/>
        <w:rPr>
          <w:rFonts w:ascii="Verdana" w:hAnsi="Verdana" w:cs="Arial"/>
          <w:b/>
          <w:sz w:val="18"/>
          <w:szCs w:val="18"/>
        </w:rPr>
      </w:pPr>
    </w:p>
    <w:p w14:paraId="6C76D939" w14:textId="77777777" w:rsidR="00D33A3E" w:rsidRPr="004F69BF" w:rsidRDefault="00D33A3E" w:rsidP="00D33A3E">
      <w:pPr>
        <w:spacing w:line="240" w:lineRule="exact"/>
        <w:jc w:val="both"/>
        <w:rPr>
          <w:rFonts w:ascii="Verdana" w:hAnsi="Verdana" w:cs="Arial"/>
          <w:b/>
        </w:rPr>
      </w:pPr>
      <w:r w:rsidRPr="004F69BF">
        <w:rPr>
          <w:rFonts w:ascii="Verdana" w:hAnsi="Verdana" w:cs="Arial"/>
          <w:b/>
        </w:rPr>
        <w:t>OBČINSKI SVET OBČINE RAVNE NA KOROŠKEM</w:t>
      </w:r>
    </w:p>
    <w:p w14:paraId="26785ECA" w14:textId="77777777" w:rsidR="00D33A3E" w:rsidRPr="00067E33" w:rsidRDefault="00D33A3E" w:rsidP="00D33A3E">
      <w:pPr>
        <w:spacing w:line="240" w:lineRule="exact"/>
        <w:jc w:val="both"/>
        <w:rPr>
          <w:rFonts w:ascii="Verdana" w:hAnsi="Verdana" w:cs="Arial"/>
          <w:sz w:val="18"/>
          <w:szCs w:val="18"/>
        </w:rPr>
      </w:pPr>
    </w:p>
    <w:p w14:paraId="72D92141" w14:textId="77777777" w:rsidR="00D33A3E" w:rsidRPr="00067E33" w:rsidRDefault="00D33A3E" w:rsidP="00D33A3E">
      <w:pPr>
        <w:spacing w:line="240" w:lineRule="exact"/>
        <w:ind w:firstLine="708"/>
        <w:jc w:val="both"/>
        <w:rPr>
          <w:rFonts w:ascii="Verdana" w:hAnsi="Verdana" w:cs="Arial"/>
          <w:sz w:val="18"/>
          <w:szCs w:val="18"/>
        </w:rPr>
      </w:pPr>
    </w:p>
    <w:tbl>
      <w:tblPr>
        <w:tblW w:w="0" w:type="auto"/>
        <w:tblLook w:val="01E0" w:firstRow="1" w:lastRow="1" w:firstColumn="1" w:lastColumn="1" w:noHBand="0" w:noVBand="0"/>
      </w:tblPr>
      <w:tblGrid>
        <w:gridCol w:w="2598"/>
        <w:gridCol w:w="6472"/>
      </w:tblGrid>
      <w:tr w:rsidR="00D33A3E" w:rsidRPr="00067E33" w14:paraId="5D6A7C20" w14:textId="77777777" w:rsidTr="00724178">
        <w:trPr>
          <w:trHeight w:val="514"/>
        </w:trPr>
        <w:tc>
          <w:tcPr>
            <w:tcW w:w="2628" w:type="dxa"/>
          </w:tcPr>
          <w:p w14:paraId="0EDDAB7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ZADEVA:</w:t>
            </w:r>
          </w:p>
        </w:tc>
        <w:tc>
          <w:tcPr>
            <w:tcW w:w="6658" w:type="dxa"/>
          </w:tcPr>
          <w:p w14:paraId="67397424" w14:textId="24443011" w:rsidR="00D33A3E" w:rsidRDefault="00AD4010" w:rsidP="00A04B12">
            <w:pPr>
              <w:jc w:val="both"/>
              <w:rPr>
                <w:rFonts w:ascii="Verdana" w:hAnsi="Verdana" w:cs="Arial"/>
                <w:b/>
                <w:bCs/>
                <w:sz w:val="18"/>
                <w:szCs w:val="18"/>
              </w:rPr>
            </w:pPr>
            <w:r w:rsidRPr="006C41B4">
              <w:rPr>
                <w:rFonts w:ascii="Verdana" w:hAnsi="Verdana" w:cs="Arial"/>
                <w:b/>
                <w:bCs/>
                <w:sz w:val="18"/>
                <w:szCs w:val="18"/>
              </w:rPr>
              <w:t>Predlog</w:t>
            </w:r>
            <w:r>
              <w:rPr>
                <w:rFonts w:ascii="Verdana" w:hAnsi="Verdana" w:cs="Arial"/>
                <w:sz w:val="18"/>
                <w:szCs w:val="18"/>
              </w:rPr>
              <w:t xml:space="preserve"> </w:t>
            </w:r>
            <w:r w:rsidR="007B32D6">
              <w:rPr>
                <w:rFonts w:ascii="Verdana" w:hAnsi="Verdana" w:cs="Arial"/>
                <w:b/>
                <w:bCs/>
                <w:sz w:val="18"/>
                <w:szCs w:val="18"/>
              </w:rPr>
              <w:t>Pravilnika o sofinanciranju malih komunalnih čistilnih naprav na območju občine Ravne na Koroškem</w:t>
            </w:r>
          </w:p>
          <w:p w14:paraId="69077042" w14:textId="063CD80F" w:rsidR="004F69BF" w:rsidRPr="004F69BF" w:rsidRDefault="004F69BF" w:rsidP="00A04B12">
            <w:pPr>
              <w:jc w:val="both"/>
              <w:rPr>
                <w:rFonts w:ascii="Verdana" w:hAnsi="Verdana" w:cs="Arial"/>
                <w:b/>
                <w:bCs/>
                <w:sz w:val="18"/>
                <w:szCs w:val="18"/>
              </w:rPr>
            </w:pPr>
          </w:p>
        </w:tc>
      </w:tr>
      <w:tr w:rsidR="00D33A3E" w:rsidRPr="00067E33" w14:paraId="143F7F6A" w14:textId="77777777" w:rsidTr="00724178">
        <w:trPr>
          <w:trHeight w:val="443"/>
        </w:trPr>
        <w:tc>
          <w:tcPr>
            <w:tcW w:w="2628" w:type="dxa"/>
          </w:tcPr>
          <w:p w14:paraId="5928C3E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STOPNJA POSTOPKA:</w:t>
            </w:r>
          </w:p>
        </w:tc>
        <w:tc>
          <w:tcPr>
            <w:tcW w:w="6658" w:type="dxa"/>
          </w:tcPr>
          <w:p w14:paraId="0BF01417" w14:textId="794AA63A" w:rsidR="00D33A3E" w:rsidRPr="00067E33" w:rsidRDefault="00D33A3E" w:rsidP="00724178">
            <w:pPr>
              <w:jc w:val="both"/>
              <w:rPr>
                <w:rFonts w:ascii="Verdana" w:hAnsi="Verdana" w:cs="Arial"/>
                <w:sz w:val="18"/>
                <w:szCs w:val="18"/>
              </w:rPr>
            </w:pPr>
            <w:r w:rsidRPr="00067E33">
              <w:rPr>
                <w:rFonts w:ascii="Verdana" w:hAnsi="Verdana" w:cs="Arial"/>
                <w:sz w:val="18"/>
                <w:szCs w:val="18"/>
              </w:rPr>
              <w:t>Predlog</w:t>
            </w:r>
            <w:r w:rsidR="00B74C50">
              <w:rPr>
                <w:rFonts w:ascii="Verdana" w:hAnsi="Verdana" w:cs="Arial"/>
                <w:sz w:val="18"/>
                <w:szCs w:val="18"/>
              </w:rPr>
              <w:t xml:space="preserve"> Pravilnika</w:t>
            </w:r>
            <w:r w:rsidR="0070339D">
              <w:rPr>
                <w:rFonts w:ascii="Verdana" w:hAnsi="Verdana" w:cs="Arial"/>
                <w:sz w:val="18"/>
                <w:szCs w:val="18"/>
              </w:rPr>
              <w:t xml:space="preserve"> – prva obravnava</w:t>
            </w:r>
          </w:p>
        </w:tc>
      </w:tr>
      <w:tr w:rsidR="00D33A3E" w:rsidRPr="000029F4" w14:paraId="249AA041" w14:textId="77777777" w:rsidTr="00724178">
        <w:trPr>
          <w:trHeight w:val="385"/>
        </w:trPr>
        <w:tc>
          <w:tcPr>
            <w:tcW w:w="2628" w:type="dxa"/>
          </w:tcPr>
          <w:p w14:paraId="6307BCCE"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PRAVNE PODLAGE:</w:t>
            </w:r>
          </w:p>
        </w:tc>
        <w:tc>
          <w:tcPr>
            <w:tcW w:w="6658" w:type="dxa"/>
          </w:tcPr>
          <w:p w14:paraId="00D32CB9" w14:textId="77777777" w:rsidR="00D33A3E" w:rsidRDefault="000029F4" w:rsidP="00724178">
            <w:pPr>
              <w:spacing w:line="240" w:lineRule="exact"/>
              <w:jc w:val="both"/>
              <w:rPr>
                <w:rFonts w:ascii="Verdana" w:hAnsi="Verdana"/>
                <w:sz w:val="18"/>
                <w:szCs w:val="18"/>
              </w:rPr>
            </w:pPr>
            <w:r w:rsidRPr="000029F4">
              <w:rPr>
                <w:rFonts w:ascii="Verdana" w:hAnsi="Verdana"/>
                <w:sz w:val="18"/>
                <w:szCs w:val="18"/>
              </w:rPr>
              <w:t>21. in 29. člen Zakona o lokalni samoupravi (ZLS) (Uradni list RS, št. 94/07 – UPB</w:t>
            </w:r>
            <w:r>
              <w:rPr>
                <w:rFonts w:ascii="Verdana" w:hAnsi="Verdana"/>
                <w:sz w:val="18"/>
                <w:szCs w:val="18"/>
              </w:rPr>
              <w:t xml:space="preserve"> s spremembami</w:t>
            </w:r>
            <w:r w:rsidRPr="000029F4">
              <w:rPr>
                <w:rFonts w:ascii="Verdana" w:hAnsi="Verdana"/>
                <w:sz w:val="18"/>
                <w:szCs w:val="18"/>
              </w:rPr>
              <w:t>), Uredb</w:t>
            </w:r>
            <w:r w:rsidR="00136516">
              <w:rPr>
                <w:rFonts w:ascii="Verdana" w:hAnsi="Verdana"/>
                <w:sz w:val="18"/>
                <w:szCs w:val="18"/>
              </w:rPr>
              <w:t>a</w:t>
            </w:r>
            <w:r w:rsidRPr="000029F4">
              <w:rPr>
                <w:rFonts w:ascii="Verdana" w:hAnsi="Verdana"/>
                <w:sz w:val="18"/>
                <w:szCs w:val="18"/>
              </w:rPr>
              <w:t xml:space="preserve"> o odvajanju in čiščenju komunalne odpadne vode (Uradni list RS, št. 98/15, 76/17 in 81/19), Uredb</w:t>
            </w:r>
            <w:r w:rsidR="00136516">
              <w:rPr>
                <w:rFonts w:ascii="Verdana" w:hAnsi="Verdana"/>
                <w:sz w:val="18"/>
                <w:szCs w:val="18"/>
              </w:rPr>
              <w:t>a</w:t>
            </w:r>
            <w:r w:rsidRPr="000029F4">
              <w:rPr>
                <w:rFonts w:ascii="Verdana" w:hAnsi="Verdana"/>
                <w:sz w:val="18"/>
                <w:szCs w:val="18"/>
              </w:rPr>
              <w:t xml:space="preserve"> o emisiji snovi in toplote pri odvajanju odpadnih voda v vode in javno kanalizacijo (Uradni list RS, št. 64/12, 64/14 in 98/15), Odlok o odvajanju in čiščenju komunalne in padavinske odpadne vode na območju </w:t>
            </w:r>
            <w:r w:rsidR="00D711C3">
              <w:rPr>
                <w:rFonts w:ascii="Verdana" w:hAnsi="Verdana"/>
                <w:sz w:val="18"/>
                <w:szCs w:val="18"/>
              </w:rPr>
              <w:t>o</w:t>
            </w:r>
            <w:r w:rsidRPr="000029F4">
              <w:rPr>
                <w:rFonts w:ascii="Verdana" w:hAnsi="Verdana"/>
                <w:sz w:val="18"/>
                <w:szCs w:val="18"/>
              </w:rPr>
              <w:t>bčine Ravne na Koroškem (Uradni list RS, št. 12/11 in Uradno glasilo slovenskih občin, št. 20/13) in 19. člena Statuta Občine Ravne na Koroškem (Uradno glasilo slovenskih občin, št. 16/2016</w:t>
            </w:r>
            <w:r w:rsidR="00136516">
              <w:rPr>
                <w:rFonts w:ascii="Verdana" w:hAnsi="Verdana"/>
                <w:sz w:val="18"/>
                <w:szCs w:val="18"/>
              </w:rPr>
              <w:t>, 9/2022</w:t>
            </w:r>
            <w:r w:rsidRPr="000029F4">
              <w:rPr>
                <w:rFonts w:ascii="Verdana" w:hAnsi="Verdana"/>
                <w:sz w:val="18"/>
                <w:szCs w:val="18"/>
              </w:rPr>
              <w:t>).</w:t>
            </w:r>
          </w:p>
          <w:p w14:paraId="3DC0B2DD" w14:textId="7221414D" w:rsidR="006B211F" w:rsidRPr="000029F4" w:rsidRDefault="006B211F" w:rsidP="00724178">
            <w:pPr>
              <w:spacing w:line="240" w:lineRule="exact"/>
              <w:jc w:val="both"/>
              <w:rPr>
                <w:rFonts w:ascii="Verdana" w:hAnsi="Verdana" w:cs="Arial"/>
                <w:sz w:val="16"/>
                <w:szCs w:val="16"/>
              </w:rPr>
            </w:pPr>
          </w:p>
        </w:tc>
      </w:tr>
      <w:tr w:rsidR="00D33A3E" w:rsidRPr="00067E33" w14:paraId="0F5703F9" w14:textId="77777777" w:rsidTr="003F488A">
        <w:trPr>
          <w:trHeight w:val="309"/>
        </w:trPr>
        <w:tc>
          <w:tcPr>
            <w:tcW w:w="2628" w:type="dxa"/>
          </w:tcPr>
          <w:p w14:paraId="5B029A87" w14:textId="77777777" w:rsidR="00D33A3E" w:rsidRPr="00067E33" w:rsidRDefault="00D33A3E" w:rsidP="00724178">
            <w:pPr>
              <w:jc w:val="both"/>
              <w:rPr>
                <w:rFonts w:ascii="Verdana" w:hAnsi="Verdana" w:cs="Arial"/>
                <w:b/>
                <w:sz w:val="18"/>
                <w:szCs w:val="18"/>
              </w:rPr>
            </w:pPr>
            <w:r w:rsidRPr="00067E33">
              <w:rPr>
                <w:rFonts w:ascii="Verdana" w:hAnsi="Verdana" w:cs="Arial"/>
                <w:b/>
                <w:sz w:val="18"/>
                <w:szCs w:val="18"/>
              </w:rPr>
              <w:t>NAMEN:</w:t>
            </w:r>
          </w:p>
          <w:p w14:paraId="0DEF20BC" w14:textId="77777777" w:rsidR="00D33A3E" w:rsidRPr="00067E33" w:rsidRDefault="00D33A3E" w:rsidP="00724178">
            <w:pPr>
              <w:jc w:val="both"/>
              <w:rPr>
                <w:rFonts w:ascii="Verdana" w:hAnsi="Verdana" w:cs="Arial"/>
                <w:b/>
                <w:sz w:val="18"/>
                <w:szCs w:val="18"/>
              </w:rPr>
            </w:pPr>
          </w:p>
        </w:tc>
        <w:tc>
          <w:tcPr>
            <w:tcW w:w="6658" w:type="dxa"/>
          </w:tcPr>
          <w:p w14:paraId="29C79128" w14:textId="2B114D78" w:rsidR="006E4C6E" w:rsidRPr="00F37C16" w:rsidRDefault="003F488A" w:rsidP="006E4C6E">
            <w:pPr>
              <w:jc w:val="both"/>
              <w:rPr>
                <w:rFonts w:ascii="Verdana" w:hAnsi="Verdana" w:cs="Arial"/>
                <w:sz w:val="18"/>
                <w:szCs w:val="18"/>
              </w:rPr>
            </w:pPr>
            <w:r>
              <w:rPr>
                <w:rFonts w:ascii="Verdana" w:hAnsi="Verdana" w:cs="Arial"/>
                <w:sz w:val="18"/>
                <w:szCs w:val="18"/>
              </w:rPr>
              <w:t xml:space="preserve">Obravnava in sprejem </w:t>
            </w:r>
            <w:r w:rsidR="00C908C2">
              <w:rPr>
                <w:rFonts w:ascii="Verdana" w:hAnsi="Verdana" w:cs="Arial"/>
                <w:sz w:val="18"/>
                <w:szCs w:val="18"/>
              </w:rPr>
              <w:t>Pravilnika</w:t>
            </w:r>
            <w:r w:rsidR="009F7F29">
              <w:rPr>
                <w:rFonts w:ascii="Verdana" w:hAnsi="Verdana" w:cs="Arial"/>
                <w:sz w:val="18"/>
                <w:szCs w:val="18"/>
              </w:rPr>
              <w:t xml:space="preserve"> v prvi obravnavi</w:t>
            </w:r>
            <w:r>
              <w:rPr>
                <w:rFonts w:ascii="Verdana" w:hAnsi="Verdana" w:cs="Arial"/>
                <w:sz w:val="18"/>
                <w:szCs w:val="18"/>
              </w:rPr>
              <w:t>.</w:t>
            </w:r>
          </w:p>
          <w:p w14:paraId="68188299" w14:textId="77777777" w:rsidR="00D33A3E" w:rsidRPr="00067E33" w:rsidRDefault="00D33A3E" w:rsidP="006E4C6E">
            <w:pPr>
              <w:jc w:val="both"/>
              <w:rPr>
                <w:rFonts w:ascii="Verdana" w:hAnsi="Verdana" w:cs="Arial"/>
                <w:sz w:val="18"/>
                <w:szCs w:val="18"/>
              </w:rPr>
            </w:pPr>
          </w:p>
        </w:tc>
      </w:tr>
      <w:tr w:rsidR="00D33A3E" w:rsidRPr="00067E33" w14:paraId="5EE444D3" w14:textId="77777777" w:rsidTr="00724178">
        <w:trPr>
          <w:trHeight w:val="605"/>
        </w:trPr>
        <w:tc>
          <w:tcPr>
            <w:tcW w:w="2628" w:type="dxa"/>
          </w:tcPr>
          <w:p w14:paraId="18401983" w14:textId="77777777" w:rsidR="00067E33" w:rsidRDefault="00067E33" w:rsidP="00724178">
            <w:pPr>
              <w:spacing w:line="240" w:lineRule="exact"/>
              <w:jc w:val="both"/>
              <w:rPr>
                <w:rFonts w:ascii="Verdana" w:hAnsi="Verdana" w:cs="Arial"/>
                <w:b/>
                <w:sz w:val="18"/>
                <w:szCs w:val="18"/>
              </w:rPr>
            </w:pPr>
          </w:p>
          <w:p w14:paraId="6E1F76F3"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PREDLAGATELJ:</w:t>
            </w:r>
          </w:p>
          <w:p w14:paraId="4823499A" w14:textId="77777777" w:rsidR="00D33A3E" w:rsidRPr="00067E33" w:rsidRDefault="00D33A3E" w:rsidP="00724178">
            <w:pPr>
              <w:spacing w:line="240" w:lineRule="exact"/>
              <w:jc w:val="both"/>
              <w:rPr>
                <w:rFonts w:ascii="Verdana" w:hAnsi="Verdana" w:cs="Arial"/>
                <w:b/>
                <w:sz w:val="18"/>
                <w:szCs w:val="18"/>
              </w:rPr>
            </w:pPr>
          </w:p>
        </w:tc>
        <w:tc>
          <w:tcPr>
            <w:tcW w:w="6658" w:type="dxa"/>
          </w:tcPr>
          <w:p w14:paraId="0CCB8692" w14:textId="77777777" w:rsidR="00D33A3E" w:rsidRPr="00067E33" w:rsidRDefault="00D33A3E" w:rsidP="00724178">
            <w:pPr>
              <w:spacing w:line="240" w:lineRule="exact"/>
              <w:jc w:val="both"/>
              <w:rPr>
                <w:rFonts w:ascii="Verdana" w:hAnsi="Verdana" w:cs="Arial"/>
                <w:sz w:val="18"/>
                <w:szCs w:val="18"/>
              </w:rPr>
            </w:pPr>
          </w:p>
          <w:p w14:paraId="76F6388C" w14:textId="77777777" w:rsidR="00D33A3E" w:rsidRPr="00067E33" w:rsidRDefault="00D33A3E" w:rsidP="00724178">
            <w:pPr>
              <w:spacing w:line="240" w:lineRule="exact"/>
              <w:jc w:val="both"/>
              <w:rPr>
                <w:rFonts w:ascii="Verdana" w:hAnsi="Verdana" w:cs="Arial"/>
                <w:sz w:val="18"/>
                <w:szCs w:val="18"/>
              </w:rPr>
            </w:pPr>
            <w:r w:rsidRPr="00067E33">
              <w:rPr>
                <w:rFonts w:ascii="Verdana" w:hAnsi="Verdana" w:cs="Arial"/>
                <w:sz w:val="18"/>
                <w:szCs w:val="18"/>
              </w:rPr>
              <w:t>Župan dr. Tomaž Rožen</w:t>
            </w:r>
          </w:p>
        </w:tc>
      </w:tr>
      <w:tr w:rsidR="00D33A3E" w:rsidRPr="00067E33" w14:paraId="3357C9F7" w14:textId="77777777" w:rsidTr="00724178">
        <w:tc>
          <w:tcPr>
            <w:tcW w:w="2628" w:type="dxa"/>
          </w:tcPr>
          <w:p w14:paraId="76313721" w14:textId="5464BF44"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POROČEVAL</w:t>
            </w:r>
            <w:r w:rsidR="006E4C6E">
              <w:rPr>
                <w:rFonts w:ascii="Verdana" w:hAnsi="Verdana" w:cs="Arial"/>
                <w:b/>
                <w:sz w:val="18"/>
                <w:szCs w:val="18"/>
              </w:rPr>
              <w:t>E</w:t>
            </w:r>
            <w:r w:rsidRPr="00067E33">
              <w:rPr>
                <w:rFonts w:ascii="Verdana" w:hAnsi="Verdana" w:cs="Arial"/>
                <w:b/>
                <w:sz w:val="18"/>
                <w:szCs w:val="18"/>
              </w:rPr>
              <w:t>C</w:t>
            </w:r>
            <w:r w:rsidR="00B471F3">
              <w:rPr>
                <w:rFonts w:ascii="Verdana" w:hAnsi="Verdana" w:cs="Arial"/>
                <w:b/>
                <w:sz w:val="18"/>
                <w:szCs w:val="18"/>
              </w:rPr>
              <w:t>:</w:t>
            </w:r>
          </w:p>
          <w:p w14:paraId="018C428A" w14:textId="77777777" w:rsidR="00D33A3E" w:rsidRDefault="00D33A3E" w:rsidP="00724178">
            <w:pPr>
              <w:spacing w:line="240" w:lineRule="exact"/>
              <w:jc w:val="both"/>
              <w:rPr>
                <w:rFonts w:ascii="Verdana" w:hAnsi="Verdana" w:cs="Arial"/>
                <w:b/>
                <w:sz w:val="18"/>
                <w:szCs w:val="18"/>
              </w:rPr>
            </w:pPr>
          </w:p>
          <w:p w14:paraId="591CDD14" w14:textId="76E6710F" w:rsidR="00246082" w:rsidRPr="00067E33" w:rsidRDefault="00246082" w:rsidP="00724178">
            <w:pPr>
              <w:spacing w:line="240" w:lineRule="exact"/>
              <w:jc w:val="both"/>
              <w:rPr>
                <w:rFonts w:ascii="Verdana" w:hAnsi="Verdana" w:cs="Arial"/>
                <w:b/>
                <w:sz w:val="18"/>
                <w:szCs w:val="18"/>
              </w:rPr>
            </w:pPr>
          </w:p>
        </w:tc>
        <w:tc>
          <w:tcPr>
            <w:tcW w:w="6658" w:type="dxa"/>
          </w:tcPr>
          <w:p w14:paraId="781406DA" w14:textId="2EC2CDD8" w:rsidR="00D33A3E" w:rsidRPr="00067E33" w:rsidRDefault="00A118D8" w:rsidP="006E4C6E">
            <w:pPr>
              <w:jc w:val="both"/>
              <w:rPr>
                <w:rFonts w:ascii="Verdana" w:hAnsi="Verdana" w:cs="Arial"/>
                <w:sz w:val="18"/>
                <w:szCs w:val="18"/>
              </w:rPr>
            </w:pPr>
            <w:r>
              <w:rPr>
                <w:rFonts w:ascii="Verdana" w:hAnsi="Verdana" w:cs="Arial"/>
                <w:sz w:val="18"/>
                <w:szCs w:val="18"/>
              </w:rPr>
              <w:t>Tadej Ošlovnik, svetovalec III</w:t>
            </w:r>
          </w:p>
        </w:tc>
      </w:tr>
    </w:tbl>
    <w:p w14:paraId="49EBCA71" w14:textId="77777777" w:rsidR="00D33A3E" w:rsidRPr="00067E33" w:rsidRDefault="00D33A3E" w:rsidP="00D33A3E">
      <w:pPr>
        <w:jc w:val="both"/>
        <w:rPr>
          <w:rFonts w:ascii="Verdana" w:hAnsi="Verdana" w:cs="Arial"/>
          <w:b/>
          <w:sz w:val="18"/>
          <w:szCs w:val="18"/>
        </w:rPr>
      </w:pPr>
      <w:r w:rsidRPr="00067E33">
        <w:rPr>
          <w:rFonts w:ascii="Verdana" w:hAnsi="Verdana" w:cs="Arial"/>
          <w:b/>
          <w:sz w:val="18"/>
          <w:szCs w:val="18"/>
        </w:rPr>
        <w:t>UTEMELJITEV:</w:t>
      </w:r>
    </w:p>
    <w:p w14:paraId="75C2365A" w14:textId="527C97EA" w:rsidR="00D33A3E" w:rsidRDefault="00D33A3E" w:rsidP="00D33A3E">
      <w:pPr>
        <w:jc w:val="both"/>
        <w:rPr>
          <w:rFonts w:ascii="Verdana" w:hAnsi="Verdana" w:cs="Arial"/>
          <w:b/>
          <w:sz w:val="18"/>
          <w:szCs w:val="18"/>
        </w:rPr>
      </w:pPr>
    </w:p>
    <w:p w14:paraId="10DCCB05" w14:textId="77777777" w:rsidR="00F25478" w:rsidRPr="00067E33" w:rsidRDefault="00F25478" w:rsidP="00D33A3E">
      <w:pPr>
        <w:jc w:val="both"/>
        <w:rPr>
          <w:rFonts w:ascii="Verdana" w:hAnsi="Verdana" w:cs="Arial"/>
          <w:b/>
          <w:sz w:val="18"/>
          <w:szCs w:val="18"/>
        </w:rPr>
      </w:pPr>
    </w:p>
    <w:p w14:paraId="36AC0AB7" w14:textId="484C262A" w:rsidR="00D33A3E" w:rsidRDefault="00D33A3E" w:rsidP="00D33A3E">
      <w:pPr>
        <w:jc w:val="both"/>
        <w:rPr>
          <w:rFonts w:ascii="Verdana" w:hAnsi="Verdana" w:cs="Arial"/>
          <w:b/>
          <w:sz w:val="18"/>
          <w:szCs w:val="18"/>
        </w:rPr>
      </w:pPr>
      <w:r w:rsidRPr="00067E33">
        <w:rPr>
          <w:rFonts w:ascii="Verdana" w:hAnsi="Verdana" w:cs="Arial"/>
          <w:b/>
          <w:sz w:val="18"/>
          <w:szCs w:val="18"/>
        </w:rPr>
        <w:t>a) ocena stanja:</w:t>
      </w:r>
    </w:p>
    <w:p w14:paraId="2C61078E" w14:textId="7C38389B" w:rsidR="00BC66B8" w:rsidRDefault="00BC66B8" w:rsidP="00D33A3E">
      <w:pPr>
        <w:jc w:val="both"/>
        <w:rPr>
          <w:rFonts w:ascii="Verdana" w:hAnsi="Verdana" w:cs="Arial"/>
          <w:b/>
          <w:sz w:val="18"/>
          <w:szCs w:val="18"/>
        </w:rPr>
      </w:pPr>
    </w:p>
    <w:p w14:paraId="0123D73D" w14:textId="0D64AED1" w:rsidR="00D33A3E" w:rsidRDefault="001A0EAD" w:rsidP="00D33A3E">
      <w:pPr>
        <w:jc w:val="both"/>
        <w:rPr>
          <w:rFonts w:ascii="Verdana" w:hAnsi="Verdana" w:cs="Arial"/>
          <w:bCs/>
          <w:sz w:val="18"/>
          <w:szCs w:val="18"/>
        </w:rPr>
      </w:pPr>
      <w:r>
        <w:rPr>
          <w:rFonts w:ascii="Verdana" w:hAnsi="Verdana" w:cs="Arial"/>
          <w:bCs/>
          <w:sz w:val="18"/>
          <w:szCs w:val="18"/>
        </w:rPr>
        <w:t>Občina Ravne na Koroškem je v skladu z nacionalnim Operativnim programom odvajanja in čiščenja komunalne odpadne vode in Uredbo o odvajanju in čiščenju komunalne in padavinske vode</w:t>
      </w:r>
      <w:r w:rsidR="00710F24">
        <w:rPr>
          <w:rFonts w:ascii="Verdana" w:hAnsi="Verdana" w:cs="Arial"/>
          <w:bCs/>
          <w:sz w:val="18"/>
          <w:szCs w:val="18"/>
        </w:rPr>
        <w:t>,</w:t>
      </w:r>
      <w:r>
        <w:rPr>
          <w:rFonts w:ascii="Verdana" w:hAnsi="Verdana" w:cs="Arial"/>
          <w:bCs/>
          <w:sz w:val="18"/>
          <w:szCs w:val="18"/>
        </w:rPr>
        <w:t xml:space="preserve"> dolžna območja aglomeracij opremiti z javnim kanalizacijskim omrežjem in komunalno čistilno napravo. Na območjih izven meja aglomeracij pa so lastniki objektov dolžni zagotoviti čiščenje komunalne odpadne vode, ki nastaja na objektu, na način, ki zagotavlja čiščenje tako, da parametri onesnaženosti ne presegajo predpisanih mejnih vrednosti.</w:t>
      </w:r>
    </w:p>
    <w:p w14:paraId="609A178A" w14:textId="77777777" w:rsidR="001A0EAD" w:rsidRPr="001A0EAD" w:rsidRDefault="001A0EAD" w:rsidP="00D33A3E">
      <w:pPr>
        <w:jc w:val="both"/>
        <w:rPr>
          <w:rFonts w:ascii="Verdana" w:hAnsi="Verdana" w:cs="Arial"/>
          <w:bCs/>
          <w:sz w:val="18"/>
          <w:szCs w:val="18"/>
        </w:rPr>
      </w:pPr>
    </w:p>
    <w:p w14:paraId="31799118" w14:textId="77777777" w:rsidR="001A71D5" w:rsidRPr="00067E33" w:rsidRDefault="001A71D5" w:rsidP="00D33A3E">
      <w:pPr>
        <w:jc w:val="both"/>
        <w:rPr>
          <w:rFonts w:ascii="Verdana" w:hAnsi="Verdana" w:cs="Arial"/>
          <w:b/>
          <w:sz w:val="18"/>
          <w:szCs w:val="18"/>
        </w:rPr>
      </w:pPr>
    </w:p>
    <w:p w14:paraId="7ED5F3CC" w14:textId="6977077C" w:rsidR="00D33A3E" w:rsidRPr="00067E33" w:rsidRDefault="00D33A3E" w:rsidP="00D33A3E">
      <w:pPr>
        <w:jc w:val="both"/>
        <w:rPr>
          <w:rFonts w:ascii="Verdana" w:hAnsi="Verdana" w:cs="Arial"/>
          <w:b/>
          <w:sz w:val="18"/>
          <w:szCs w:val="18"/>
        </w:rPr>
      </w:pPr>
      <w:r w:rsidRPr="00067E33">
        <w:rPr>
          <w:rFonts w:ascii="Verdana" w:hAnsi="Verdana" w:cs="Arial"/>
          <w:b/>
          <w:sz w:val="18"/>
          <w:szCs w:val="18"/>
        </w:rPr>
        <w:t>b) razlogi za sprejem:</w:t>
      </w:r>
    </w:p>
    <w:p w14:paraId="05EDD4D0" w14:textId="649B5568" w:rsidR="00C8431D" w:rsidRDefault="001A0EAD" w:rsidP="00C8431D">
      <w:pPr>
        <w:jc w:val="both"/>
        <w:rPr>
          <w:rFonts w:ascii="Verdana" w:hAnsi="Verdana" w:cs="Arial"/>
          <w:sz w:val="18"/>
          <w:szCs w:val="18"/>
        </w:rPr>
      </w:pPr>
      <w:r>
        <w:rPr>
          <w:rFonts w:ascii="Verdana" w:hAnsi="Verdana" w:cs="Arial"/>
          <w:sz w:val="18"/>
          <w:szCs w:val="18"/>
        </w:rPr>
        <w:t xml:space="preserve"> </w:t>
      </w:r>
    </w:p>
    <w:p w14:paraId="5235A1E2" w14:textId="352E08A5" w:rsidR="00F25478" w:rsidRPr="003F488A" w:rsidRDefault="00710F24" w:rsidP="00C8431D">
      <w:pPr>
        <w:jc w:val="both"/>
        <w:rPr>
          <w:rFonts w:ascii="Verdana" w:hAnsi="Verdana"/>
          <w:sz w:val="18"/>
          <w:szCs w:val="18"/>
        </w:rPr>
      </w:pPr>
      <w:r>
        <w:rPr>
          <w:rFonts w:ascii="Verdana" w:hAnsi="Verdana"/>
          <w:sz w:val="18"/>
          <w:szCs w:val="18"/>
        </w:rPr>
        <w:t xml:space="preserve">Občina želi s sprejemom Pravilnika določiti namen, upravičence, pogoje in merila za dodelitev proračunskih sredstev, namenjenih za nakup in vgradnjo malih komunalnih čistilnih naprav za stanovanjske stavbe na območju občine. </w:t>
      </w:r>
    </w:p>
    <w:p w14:paraId="5DF7ADC8" w14:textId="256CFA05" w:rsidR="003F488A" w:rsidRDefault="003F488A" w:rsidP="00D33A3E">
      <w:pPr>
        <w:jc w:val="both"/>
        <w:rPr>
          <w:rFonts w:ascii="Verdana" w:hAnsi="Verdana" w:cs="Arial"/>
          <w:sz w:val="18"/>
          <w:szCs w:val="18"/>
        </w:rPr>
      </w:pPr>
    </w:p>
    <w:p w14:paraId="60C0491D" w14:textId="77777777" w:rsidR="00710F24" w:rsidRDefault="00710F24" w:rsidP="00D33A3E">
      <w:pPr>
        <w:jc w:val="both"/>
        <w:rPr>
          <w:rFonts w:ascii="Verdana" w:hAnsi="Verdana" w:cs="Arial"/>
          <w:sz w:val="18"/>
          <w:szCs w:val="18"/>
        </w:rPr>
      </w:pPr>
    </w:p>
    <w:p w14:paraId="710A8F65" w14:textId="77777777" w:rsidR="00D33A3E" w:rsidRPr="00067E33" w:rsidRDefault="00D33A3E" w:rsidP="00D33A3E">
      <w:pPr>
        <w:jc w:val="both"/>
        <w:rPr>
          <w:rFonts w:ascii="Verdana" w:hAnsi="Verdana" w:cs="Arial"/>
          <w:sz w:val="18"/>
          <w:szCs w:val="18"/>
        </w:rPr>
      </w:pPr>
      <w:r w:rsidRPr="00067E33">
        <w:rPr>
          <w:rFonts w:ascii="Verdana" w:hAnsi="Verdana" w:cs="Arial"/>
          <w:b/>
          <w:sz w:val="18"/>
          <w:szCs w:val="18"/>
        </w:rPr>
        <w:t>c) cilji, načela in predlogi rešitev:</w:t>
      </w:r>
      <w:r w:rsidRPr="00067E33">
        <w:rPr>
          <w:rFonts w:ascii="Verdana" w:hAnsi="Verdana" w:cs="Arial"/>
          <w:sz w:val="18"/>
          <w:szCs w:val="18"/>
        </w:rPr>
        <w:t xml:space="preserve">  </w:t>
      </w:r>
    </w:p>
    <w:p w14:paraId="3D2C1A04" w14:textId="77777777" w:rsidR="00D33A3E" w:rsidRPr="00067E33" w:rsidRDefault="00D33A3E" w:rsidP="00D33A3E">
      <w:pPr>
        <w:jc w:val="both"/>
        <w:rPr>
          <w:rFonts w:ascii="Verdana" w:hAnsi="Verdana" w:cs="Arial"/>
          <w:b/>
          <w:sz w:val="18"/>
          <w:szCs w:val="18"/>
        </w:rPr>
      </w:pPr>
    </w:p>
    <w:p w14:paraId="2A28D79D" w14:textId="12C28B0D" w:rsidR="00035C17" w:rsidRDefault="00D33A3E" w:rsidP="00C350E7">
      <w:pPr>
        <w:tabs>
          <w:tab w:val="left" w:pos="2055"/>
        </w:tabs>
        <w:jc w:val="both"/>
        <w:rPr>
          <w:rFonts w:ascii="Verdana" w:hAnsi="Verdana" w:cs="Arial"/>
          <w:bCs/>
          <w:sz w:val="18"/>
          <w:szCs w:val="18"/>
        </w:rPr>
      </w:pPr>
      <w:r w:rsidRPr="00067E33">
        <w:rPr>
          <w:rFonts w:ascii="Verdana" w:hAnsi="Verdana" w:cs="Arial"/>
          <w:b/>
          <w:sz w:val="18"/>
          <w:szCs w:val="18"/>
        </w:rPr>
        <w:t xml:space="preserve">Cilji: </w:t>
      </w:r>
      <w:r w:rsidR="00F6753A">
        <w:rPr>
          <w:rFonts w:ascii="Verdana" w:hAnsi="Verdana" w:cs="Arial"/>
          <w:bCs/>
          <w:sz w:val="18"/>
          <w:szCs w:val="18"/>
        </w:rPr>
        <w:t>S sprejemom Pravilnika želimo vzpodbuditi občane k nakupu kvalitetnih malih čistilnih naprav in s tem k ureditvi pravilnega odvajanja in čiščenja komunalnih odpadnih voda</w:t>
      </w:r>
      <w:r w:rsidR="00502CE7">
        <w:rPr>
          <w:rFonts w:ascii="Verdana" w:hAnsi="Verdana" w:cs="Arial"/>
          <w:bCs/>
          <w:sz w:val="18"/>
          <w:szCs w:val="18"/>
        </w:rPr>
        <w:t>. Pomemben cilj, ki ga občina zasleduje, je tudi</w:t>
      </w:r>
      <w:r w:rsidR="00F6753A">
        <w:rPr>
          <w:rFonts w:ascii="Verdana" w:hAnsi="Verdana" w:cs="Arial"/>
          <w:bCs/>
          <w:sz w:val="18"/>
          <w:szCs w:val="18"/>
        </w:rPr>
        <w:t xml:space="preserve"> zmanjšanj</w:t>
      </w:r>
      <w:r w:rsidR="00502CE7">
        <w:rPr>
          <w:rFonts w:ascii="Verdana" w:hAnsi="Verdana" w:cs="Arial"/>
          <w:bCs/>
          <w:sz w:val="18"/>
          <w:szCs w:val="18"/>
        </w:rPr>
        <w:t>e</w:t>
      </w:r>
      <w:r w:rsidR="00F6753A">
        <w:rPr>
          <w:rFonts w:ascii="Verdana" w:hAnsi="Verdana" w:cs="Arial"/>
          <w:bCs/>
          <w:sz w:val="18"/>
          <w:szCs w:val="18"/>
        </w:rPr>
        <w:t xml:space="preserve"> obremenjevanja okolja.</w:t>
      </w:r>
    </w:p>
    <w:p w14:paraId="564F3FF1" w14:textId="77777777" w:rsidR="00FE5CCB" w:rsidRDefault="00FE5CCB" w:rsidP="00D33A3E">
      <w:pPr>
        <w:jc w:val="both"/>
        <w:rPr>
          <w:rFonts w:ascii="Verdana" w:hAnsi="Verdana" w:cs="Arial"/>
          <w:b/>
          <w:sz w:val="16"/>
          <w:szCs w:val="16"/>
        </w:rPr>
      </w:pPr>
    </w:p>
    <w:p w14:paraId="42EF85A3" w14:textId="1FA69FDA" w:rsidR="00D33A3E" w:rsidRDefault="00D33A3E" w:rsidP="00D33A3E">
      <w:pPr>
        <w:jc w:val="both"/>
        <w:rPr>
          <w:rFonts w:ascii="Verdana" w:hAnsi="Verdana" w:cs="Arial"/>
          <w:sz w:val="18"/>
          <w:szCs w:val="18"/>
        </w:rPr>
      </w:pPr>
      <w:r w:rsidRPr="00067E33">
        <w:rPr>
          <w:rFonts w:ascii="Verdana" w:hAnsi="Verdana" w:cs="Arial"/>
          <w:b/>
          <w:sz w:val="18"/>
          <w:szCs w:val="18"/>
        </w:rPr>
        <w:lastRenderedPageBreak/>
        <w:t>Načela</w:t>
      </w:r>
      <w:r w:rsidRPr="00067E33">
        <w:rPr>
          <w:rFonts w:ascii="Verdana" w:hAnsi="Verdana" w:cs="Arial"/>
          <w:sz w:val="18"/>
          <w:szCs w:val="18"/>
        </w:rPr>
        <w:t>, ki smo jih zasledovali pri sprejemanju odločitev:</w:t>
      </w:r>
    </w:p>
    <w:p w14:paraId="53AB1123" w14:textId="77777777" w:rsidR="00422FEE" w:rsidRPr="00422FEE" w:rsidRDefault="00422FEE" w:rsidP="00D33A3E">
      <w:pPr>
        <w:jc w:val="both"/>
        <w:rPr>
          <w:rFonts w:ascii="Verdana" w:hAnsi="Verdana" w:cs="Arial"/>
          <w:sz w:val="12"/>
          <w:szCs w:val="12"/>
        </w:rPr>
      </w:pPr>
    </w:p>
    <w:p w14:paraId="32061510" w14:textId="472D2210" w:rsidR="00CD27BD" w:rsidRDefault="00D33A3E" w:rsidP="00CD27BD">
      <w:pPr>
        <w:numPr>
          <w:ilvl w:val="0"/>
          <w:numId w:val="2"/>
        </w:numPr>
        <w:jc w:val="both"/>
        <w:rPr>
          <w:rFonts w:ascii="Verdana" w:hAnsi="Verdana" w:cs="Arial"/>
          <w:sz w:val="18"/>
          <w:szCs w:val="18"/>
        </w:rPr>
      </w:pPr>
      <w:r w:rsidRPr="00067E33">
        <w:rPr>
          <w:rFonts w:ascii="Verdana" w:hAnsi="Verdana" w:cs="Arial"/>
          <w:sz w:val="18"/>
          <w:szCs w:val="18"/>
        </w:rPr>
        <w:t>načelo zakonitosti,</w:t>
      </w:r>
    </w:p>
    <w:p w14:paraId="2980A4E4" w14:textId="5BD7EB1C" w:rsidR="00422FEE" w:rsidRPr="00CD27BD" w:rsidRDefault="00422FEE" w:rsidP="00CD27BD">
      <w:pPr>
        <w:numPr>
          <w:ilvl w:val="0"/>
          <w:numId w:val="2"/>
        </w:numPr>
        <w:jc w:val="both"/>
        <w:rPr>
          <w:rFonts w:ascii="Verdana" w:hAnsi="Verdana" w:cs="Arial"/>
          <w:sz w:val="18"/>
          <w:szCs w:val="18"/>
        </w:rPr>
      </w:pPr>
      <w:r>
        <w:rPr>
          <w:rFonts w:ascii="Verdana" w:hAnsi="Verdana" w:cs="Arial"/>
          <w:sz w:val="18"/>
          <w:szCs w:val="18"/>
        </w:rPr>
        <w:t>načelo gospodarnosti in</w:t>
      </w:r>
    </w:p>
    <w:p w14:paraId="7E9C2465" w14:textId="793C305A" w:rsidR="00422FEE" w:rsidRPr="00F25478" w:rsidRDefault="00D33A3E" w:rsidP="00D33A3E">
      <w:pPr>
        <w:numPr>
          <w:ilvl w:val="0"/>
          <w:numId w:val="2"/>
        </w:numPr>
        <w:jc w:val="both"/>
        <w:rPr>
          <w:rFonts w:ascii="Verdana" w:hAnsi="Verdana" w:cs="Arial"/>
          <w:sz w:val="18"/>
          <w:szCs w:val="18"/>
        </w:rPr>
      </w:pPr>
      <w:r w:rsidRPr="00067E33">
        <w:rPr>
          <w:rFonts w:ascii="Verdana" w:hAnsi="Verdana" w:cs="Arial"/>
          <w:sz w:val="18"/>
          <w:szCs w:val="18"/>
        </w:rPr>
        <w:t>transparentnost.</w:t>
      </w:r>
    </w:p>
    <w:p w14:paraId="02645A28" w14:textId="77777777" w:rsidR="00D96C11" w:rsidRDefault="00D96C11" w:rsidP="00D33A3E">
      <w:pPr>
        <w:jc w:val="both"/>
        <w:rPr>
          <w:rFonts w:ascii="Verdana" w:hAnsi="Verdana" w:cs="Arial"/>
          <w:b/>
          <w:sz w:val="18"/>
          <w:szCs w:val="18"/>
        </w:rPr>
      </w:pPr>
    </w:p>
    <w:p w14:paraId="1503238C" w14:textId="77777777" w:rsidR="00D33A3E" w:rsidRPr="00067E33" w:rsidRDefault="00D33A3E" w:rsidP="00D33A3E">
      <w:pPr>
        <w:jc w:val="both"/>
        <w:rPr>
          <w:rFonts w:ascii="Verdana" w:hAnsi="Verdana" w:cs="Arial"/>
          <w:b/>
          <w:sz w:val="18"/>
          <w:szCs w:val="18"/>
        </w:rPr>
      </w:pPr>
      <w:r w:rsidRPr="00067E33">
        <w:rPr>
          <w:rFonts w:ascii="Verdana" w:hAnsi="Verdana" w:cs="Arial"/>
          <w:b/>
          <w:sz w:val="18"/>
          <w:szCs w:val="18"/>
        </w:rPr>
        <w:t xml:space="preserve">Predlogi rešitev: </w:t>
      </w:r>
    </w:p>
    <w:p w14:paraId="347772E6" w14:textId="77777777" w:rsidR="00D33A3E" w:rsidRPr="00067E33" w:rsidRDefault="00D33A3E" w:rsidP="00D33A3E">
      <w:pPr>
        <w:jc w:val="both"/>
        <w:rPr>
          <w:rFonts w:ascii="Verdana" w:hAnsi="Verdana" w:cs="Arial"/>
          <w:b/>
          <w:sz w:val="18"/>
          <w:szCs w:val="18"/>
        </w:rPr>
      </w:pPr>
    </w:p>
    <w:p w14:paraId="35B2D21B" w14:textId="5AFB1632" w:rsidR="001258D0" w:rsidRDefault="00C350E7" w:rsidP="00067E33">
      <w:pPr>
        <w:jc w:val="both"/>
        <w:rPr>
          <w:rFonts w:ascii="Verdana" w:hAnsi="Verdana"/>
          <w:sz w:val="18"/>
          <w:szCs w:val="18"/>
        </w:rPr>
      </w:pPr>
      <w:r>
        <w:rPr>
          <w:rFonts w:ascii="Verdana" w:hAnsi="Verdana"/>
          <w:sz w:val="18"/>
          <w:szCs w:val="18"/>
        </w:rPr>
        <w:t>Občina bo</w:t>
      </w:r>
      <w:r w:rsidR="001258D0">
        <w:rPr>
          <w:rFonts w:ascii="Verdana" w:hAnsi="Verdana"/>
          <w:sz w:val="18"/>
          <w:szCs w:val="18"/>
        </w:rPr>
        <w:t xml:space="preserve"> s</w:t>
      </w:r>
      <w:r>
        <w:rPr>
          <w:rFonts w:ascii="Verdana" w:hAnsi="Verdana"/>
          <w:sz w:val="18"/>
          <w:szCs w:val="18"/>
        </w:rPr>
        <w:t>ofinancirala del stroškov nakupa malih komunalnih čistilnih naprav (individualne ali skupinske)</w:t>
      </w:r>
      <w:r w:rsidR="001258D0">
        <w:rPr>
          <w:rFonts w:ascii="Verdana" w:hAnsi="Verdana"/>
          <w:sz w:val="18"/>
          <w:szCs w:val="18"/>
        </w:rPr>
        <w:t xml:space="preserve">. Upravičenci so fizične osebe s stalnim prebivališčem v občini, ki so lastniki stanovanjskih stavb na območju </w:t>
      </w:r>
      <w:r w:rsidR="00D711C3">
        <w:rPr>
          <w:rFonts w:ascii="Verdana" w:hAnsi="Verdana"/>
          <w:sz w:val="18"/>
          <w:szCs w:val="18"/>
        </w:rPr>
        <w:t>o</w:t>
      </w:r>
      <w:r w:rsidR="001258D0">
        <w:rPr>
          <w:rFonts w:ascii="Verdana" w:hAnsi="Verdana"/>
          <w:sz w:val="18"/>
          <w:szCs w:val="18"/>
        </w:rPr>
        <w:t>bčine Ravne, katere so zunaj aglomeracij, kjer je že zgrajena ali se planira izgradnja javne kanalizacije.</w:t>
      </w:r>
    </w:p>
    <w:p w14:paraId="500815D8" w14:textId="77777777" w:rsidR="001258D0" w:rsidRDefault="001258D0" w:rsidP="00067E33">
      <w:pPr>
        <w:jc w:val="both"/>
        <w:rPr>
          <w:rFonts w:ascii="Verdana" w:hAnsi="Verdana"/>
          <w:sz w:val="18"/>
          <w:szCs w:val="18"/>
        </w:rPr>
      </w:pPr>
    </w:p>
    <w:p w14:paraId="613AE96A" w14:textId="4B4D8DBD" w:rsidR="001258D0" w:rsidRDefault="001258D0" w:rsidP="001258D0">
      <w:pPr>
        <w:jc w:val="both"/>
        <w:rPr>
          <w:rFonts w:ascii="Verdana" w:hAnsi="Verdana"/>
          <w:sz w:val="18"/>
          <w:szCs w:val="18"/>
        </w:rPr>
      </w:pPr>
      <w:r>
        <w:rPr>
          <w:rFonts w:ascii="Verdana" w:hAnsi="Verdana"/>
          <w:sz w:val="18"/>
          <w:szCs w:val="18"/>
        </w:rPr>
        <w:t xml:space="preserve">Sprejeti Pravilnik bo, skupaj z zagotovljenimi proračunskimi sredstvi, osnova za pripravo Javnega razpisa za sofinanciranje malih komunalnih čistilnih naprav v Občini Ravne na Koroškem. </w:t>
      </w:r>
    </w:p>
    <w:p w14:paraId="79436186" w14:textId="29015807" w:rsidR="001258D0" w:rsidRDefault="001258D0" w:rsidP="001258D0">
      <w:pPr>
        <w:jc w:val="both"/>
        <w:rPr>
          <w:rFonts w:ascii="Verdana" w:hAnsi="Verdana"/>
          <w:sz w:val="18"/>
          <w:szCs w:val="18"/>
        </w:rPr>
      </w:pPr>
    </w:p>
    <w:p w14:paraId="6ACBFF28" w14:textId="613A6C83" w:rsidR="004906C4" w:rsidRDefault="001258D0" w:rsidP="00067E33">
      <w:pPr>
        <w:jc w:val="both"/>
        <w:rPr>
          <w:rFonts w:ascii="Verdana" w:hAnsi="Verdana"/>
          <w:sz w:val="18"/>
          <w:szCs w:val="18"/>
        </w:rPr>
      </w:pPr>
      <w:r>
        <w:rPr>
          <w:rFonts w:ascii="Verdana" w:hAnsi="Verdana"/>
          <w:sz w:val="18"/>
          <w:szCs w:val="18"/>
        </w:rPr>
        <w:t xml:space="preserve">Pravilnik predvideva sofinanciranje v višini 1.000,00 EUR, in sicer za postavitev ene male komunalne čistilne naprave za eno stanovanjsko stavbo, kot tudi postavitev ene komunalne čistilne naprave za več stanovanjskih stavb. </w:t>
      </w:r>
      <w:r w:rsidR="0059160C">
        <w:rPr>
          <w:rFonts w:ascii="Verdana" w:hAnsi="Verdana"/>
          <w:sz w:val="18"/>
          <w:szCs w:val="18"/>
        </w:rPr>
        <w:t xml:space="preserve">Upravičeni so stroški nakupa, montaže in zagona male komunalne čistilne naprave velikosti do 50 PE (populacijskih ekvivalentov). </w:t>
      </w:r>
      <w:r w:rsidR="00C350E7">
        <w:rPr>
          <w:rFonts w:ascii="Verdana" w:hAnsi="Verdana"/>
          <w:sz w:val="18"/>
          <w:szCs w:val="18"/>
        </w:rPr>
        <w:t xml:space="preserve">PE je enota za obremenjevanje vode, ki približno ustreza onesnaževanju, katerega povzroči en prebivalec na dan, v skladu z veljavnimi predpisi, ki urejajo področje odpadnih voda. </w:t>
      </w:r>
      <w:r w:rsidR="0082764E">
        <w:rPr>
          <w:rFonts w:ascii="Verdana" w:hAnsi="Verdana"/>
          <w:sz w:val="18"/>
          <w:szCs w:val="18"/>
        </w:rPr>
        <w:t>Upravičeni stroški, ki se upoštevajo, lahko nastanejo do tri leta pred oddajo vloge za pridobitev sredstev.</w:t>
      </w:r>
    </w:p>
    <w:p w14:paraId="1611A5C6" w14:textId="3E114F82" w:rsidR="00BE3D8D" w:rsidRDefault="00BE3D8D" w:rsidP="00067E33">
      <w:pPr>
        <w:jc w:val="both"/>
        <w:rPr>
          <w:rFonts w:ascii="Verdana" w:hAnsi="Verdana"/>
          <w:sz w:val="18"/>
          <w:szCs w:val="18"/>
        </w:rPr>
      </w:pPr>
    </w:p>
    <w:p w14:paraId="26A01AF1" w14:textId="0CD948E5" w:rsidR="00B145BC" w:rsidRDefault="0059160C" w:rsidP="00067E33">
      <w:pPr>
        <w:jc w:val="both"/>
        <w:rPr>
          <w:rFonts w:ascii="Verdana" w:hAnsi="Verdana"/>
          <w:sz w:val="18"/>
          <w:szCs w:val="18"/>
        </w:rPr>
      </w:pPr>
      <w:r>
        <w:rPr>
          <w:rFonts w:ascii="Verdana" w:hAnsi="Verdana"/>
          <w:sz w:val="18"/>
          <w:szCs w:val="18"/>
        </w:rPr>
        <w:t>Skladno s predlaganim Pravilnikom, mora</w:t>
      </w:r>
      <w:r w:rsidR="00AC48AC">
        <w:rPr>
          <w:rFonts w:ascii="Verdana" w:hAnsi="Verdana"/>
          <w:sz w:val="18"/>
          <w:szCs w:val="18"/>
        </w:rPr>
        <w:t xml:space="preserve"> upravičenec izkazati, da </w:t>
      </w:r>
      <w:r>
        <w:rPr>
          <w:rFonts w:ascii="Verdana" w:hAnsi="Verdana"/>
          <w:sz w:val="18"/>
          <w:szCs w:val="18"/>
        </w:rPr>
        <w:t>čistilna naprava zadost</w:t>
      </w:r>
      <w:r w:rsidR="00AC48AC">
        <w:rPr>
          <w:rFonts w:ascii="Verdana" w:hAnsi="Verdana"/>
          <w:sz w:val="18"/>
          <w:szCs w:val="18"/>
        </w:rPr>
        <w:t>uje</w:t>
      </w:r>
      <w:r>
        <w:rPr>
          <w:rFonts w:ascii="Verdana" w:hAnsi="Verdana"/>
          <w:sz w:val="18"/>
          <w:szCs w:val="18"/>
        </w:rPr>
        <w:t xml:space="preserve"> ustreznim pogojem, in sicer</w:t>
      </w:r>
      <w:r w:rsidR="00AC48AC">
        <w:rPr>
          <w:rFonts w:ascii="Verdana" w:hAnsi="Verdana"/>
          <w:sz w:val="18"/>
          <w:szCs w:val="18"/>
        </w:rPr>
        <w:t>, da</w:t>
      </w:r>
      <w:r>
        <w:rPr>
          <w:rFonts w:ascii="Verdana" w:hAnsi="Verdana"/>
          <w:sz w:val="18"/>
          <w:szCs w:val="18"/>
        </w:rPr>
        <w:t>:</w:t>
      </w:r>
    </w:p>
    <w:p w14:paraId="0A88581A" w14:textId="77777777" w:rsidR="00AC48AC" w:rsidRPr="00AC48AC" w:rsidRDefault="00AC48AC" w:rsidP="00067E33">
      <w:pPr>
        <w:jc w:val="both"/>
        <w:rPr>
          <w:rFonts w:ascii="Verdana" w:hAnsi="Verdana"/>
          <w:sz w:val="12"/>
          <w:szCs w:val="12"/>
        </w:rPr>
      </w:pPr>
    </w:p>
    <w:p w14:paraId="29440069" w14:textId="423DA1BD" w:rsidR="0059160C" w:rsidRDefault="0059160C" w:rsidP="0059160C">
      <w:pPr>
        <w:pStyle w:val="Odstavekseznama"/>
        <w:numPr>
          <w:ilvl w:val="0"/>
          <w:numId w:val="2"/>
        </w:numPr>
        <w:jc w:val="both"/>
        <w:rPr>
          <w:rFonts w:ascii="Verdana" w:hAnsi="Verdana"/>
          <w:sz w:val="18"/>
          <w:szCs w:val="18"/>
        </w:rPr>
      </w:pPr>
      <w:r>
        <w:rPr>
          <w:rFonts w:ascii="Verdana" w:hAnsi="Verdana"/>
          <w:sz w:val="18"/>
          <w:szCs w:val="18"/>
        </w:rPr>
        <w:t>naprava obratuje ob vložitvi vloge,</w:t>
      </w:r>
    </w:p>
    <w:p w14:paraId="73A95563" w14:textId="6F88CC07" w:rsidR="0059160C" w:rsidRDefault="0059160C" w:rsidP="0059160C">
      <w:pPr>
        <w:pStyle w:val="Odstavekseznama"/>
        <w:numPr>
          <w:ilvl w:val="0"/>
          <w:numId w:val="2"/>
        </w:numPr>
        <w:jc w:val="both"/>
        <w:rPr>
          <w:rFonts w:ascii="Verdana" w:hAnsi="Verdana"/>
          <w:sz w:val="18"/>
          <w:szCs w:val="18"/>
        </w:rPr>
      </w:pPr>
      <w:r>
        <w:rPr>
          <w:rFonts w:ascii="Verdana" w:hAnsi="Verdana"/>
          <w:sz w:val="18"/>
          <w:szCs w:val="18"/>
        </w:rPr>
        <w:t>stavba ni na območju aglomeracij,</w:t>
      </w:r>
    </w:p>
    <w:p w14:paraId="6E08115D" w14:textId="3241A240" w:rsidR="0059160C" w:rsidRDefault="0059160C" w:rsidP="0059160C">
      <w:pPr>
        <w:pStyle w:val="Odstavekseznama"/>
        <w:numPr>
          <w:ilvl w:val="0"/>
          <w:numId w:val="2"/>
        </w:numPr>
        <w:jc w:val="both"/>
        <w:rPr>
          <w:rFonts w:ascii="Verdana" w:hAnsi="Verdana"/>
          <w:sz w:val="18"/>
          <w:szCs w:val="18"/>
        </w:rPr>
      </w:pPr>
      <w:r>
        <w:rPr>
          <w:rFonts w:ascii="Verdana" w:hAnsi="Verdana"/>
          <w:sz w:val="18"/>
          <w:szCs w:val="18"/>
        </w:rPr>
        <w:t>lastnik biva v občini,</w:t>
      </w:r>
    </w:p>
    <w:p w14:paraId="1AFA3763" w14:textId="08418C5E" w:rsidR="0059160C" w:rsidRDefault="00AC48AC" w:rsidP="0059160C">
      <w:pPr>
        <w:pStyle w:val="Odstavekseznama"/>
        <w:numPr>
          <w:ilvl w:val="0"/>
          <w:numId w:val="2"/>
        </w:numPr>
        <w:jc w:val="both"/>
        <w:rPr>
          <w:rFonts w:ascii="Verdana" w:hAnsi="Verdana"/>
          <w:sz w:val="18"/>
          <w:szCs w:val="18"/>
        </w:rPr>
      </w:pPr>
      <w:r>
        <w:rPr>
          <w:rFonts w:ascii="Verdana" w:hAnsi="Verdana"/>
          <w:sz w:val="18"/>
          <w:szCs w:val="18"/>
        </w:rPr>
        <w:t>ima</w:t>
      </w:r>
      <w:r w:rsidR="0082764E">
        <w:rPr>
          <w:rFonts w:ascii="Verdana" w:hAnsi="Verdana"/>
          <w:sz w:val="18"/>
          <w:szCs w:val="18"/>
        </w:rPr>
        <w:t xml:space="preserve"> objekt</w:t>
      </w:r>
      <w:r>
        <w:rPr>
          <w:rFonts w:ascii="Verdana" w:hAnsi="Verdana"/>
          <w:sz w:val="18"/>
          <w:szCs w:val="18"/>
        </w:rPr>
        <w:t xml:space="preserve"> </w:t>
      </w:r>
      <w:r w:rsidR="0059160C">
        <w:rPr>
          <w:rFonts w:ascii="Verdana" w:hAnsi="Verdana"/>
          <w:sz w:val="18"/>
          <w:szCs w:val="18"/>
        </w:rPr>
        <w:t>gradbeno ali uporabno dovoljenje,</w:t>
      </w:r>
    </w:p>
    <w:p w14:paraId="6252D555" w14:textId="1634E4B3" w:rsidR="0059160C" w:rsidRDefault="0082764E" w:rsidP="0059160C">
      <w:pPr>
        <w:pStyle w:val="Odstavekseznama"/>
        <w:numPr>
          <w:ilvl w:val="0"/>
          <w:numId w:val="2"/>
        </w:numPr>
        <w:jc w:val="both"/>
        <w:rPr>
          <w:rFonts w:ascii="Verdana" w:hAnsi="Verdana"/>
          <w:sz w:val="18"/>
          <w:szCs w:val="18"/>
        </w:rPr>
      </w:pPr>
      <w:r>
        <w:rPr>
          <w:rFonts w:ascii="Verdana" w:hAnsi="Verdana"/>
          <w:sz w:val="18"/>
          <w:szCs w:val="18"/>
        </w:rPr>
        <w:t xml:space="preserve">je </w:t>
      </w:r>
      <w:r w:rsidR="00AC48AC">
        <w:rPr>
          <w:rFonts w:ascii="Verdana" w:hAnsi="Verdana"/>
          <w:sz w:val="18"/>
          <w:szCs w:val="18"/>
        </w:rPr>
        <w:t>omogoč</w:t>
      </w:r>
      <w:r>
        <w:rPr>
          <w:rFonts w:ascii="Verdana" w:hAnsi="Verdana"/>
          <w:sz w:val="18"/>
          <w:szCs w:val="18"/>
        </w:rPr>
        <w:t>en</w:t>
      </w:r>
      <w:r w:rsidR="00AC48AC">
        <w:rPr>
          <w:rFonts w:ascii="Verdana" w:hAnsi="Verdana"/>
          <w:sz w:val="18"/>
          <w:szCs w:val="18"/>
        </w:rPr>
        <w:t xml:space="preserve"> </w:t>
      </w:r>
      <w:r w:rsidR="0059160C">
        <w:rPr>
          <w:rFonts w:ascii="Verdana" w:hAnsi="Verdana"/>
          <w:sz w:val="18"/>
          <w:szCs w:val="18"/>
        </w:rPr>
        <w:t>neoviran dostop do naprave</w:t>
      </w:r>
      <w:r w:rsidR="00AC48AC">
        <w:rPr>
          <w:rFonts w:ascii="Verdana" w:hAnsi="Verdana"/>
          <w:sz w:val="18"/>
          <w:szCs w:val="18"/>
        </w:rPr>
        <w:t>,</w:t>
      </w:r>
    </w:p>
    <w:p w14:paraId="4D7791F3" w14:textId="20D67A64" w:rsidR="0059160C" w:rsidRDefault="00AC48AC" w:rsidP="0059160C">
      <w:pPr>
        <w:pStyle w:val="Odstavekseznama"/>
        <w:numPr>
          <w:ilvl w:val="0"/>
          <w:numId w:val="2"/>
        </w:numPr>
        <w:jc w:val="both"/>
        <w:rPr>
          <w:rFonts w:ascii="Verdana" w:hAnsi="Verdana"/>
          <w:sz w:val="18"/>
          <w:szCs w:val="18"/>
        </w:rPr>
      </w:pPr>
      <w:r>
        <w:rPr>
          <w:rFonts w:ascii="Verdana" w:hAnsi="Verdana"/>
          <w:sz w:val="18"/>
          <w:szCs w:val="18"/>
        </w:rPr>
        <w:t>ima</w:t>
      </w:r>
      <w:r w:rsidR="0059160C">
        <w:rPr>
          <w:rFonts w:ascii="Verdana" w:hAnsi="Verdana"/>
          <w:sz w:val="18"/>
          <w:szCs w:val="18"/>
        </w:rPr>
        <w:t xml:space="preserve"> več upravičencev</w:t>
      </w:r>
      <w:r>
        <w:rPr>
          <w:rFonts w:ascii="Verdana" w:hAnsi="Verdana"/>
          <w:sz w:val="18"/>
          <w:szCs w:val="18"/>
        </w:rPr>
        <w:t xml:space="preserve"> urejen</w:t>
      </w:r>
      <w:r w:rsidR="0059160C">
        <w:rPr>
          <w:rFonts w:ascii="Verdana" w:hAnsi="Verdana"/>
          <w:sz w:val="18"/>
          <w:szCs w:val="18"/>
        </w:rPr>
        <w:t xml:space="preserve"> medsebojni dogovor</w:t>
      </w:r>
      <w:r>
        <w:rPr>
          <w:rFonts w:ascii="Verdana" w:hAnsi="Verdana"/>
          <w:sz w:val="18"/>
          <w:szCs w:val="18"/>
        </w:rPr>
        <w:t xml:space="preserve"> ter služnostno pogodbo,</w:t>
      </w:r>
    </w:p>
    <w:p w14:paraId="7700C38C" w14:textId="04F9450F" w:rsidR="00AC48AC" w:rsidRDefault="00AC48AC" w:rsidP="0059160C">
      <w:pPr>
        <w:pStyle w:val="Odstavekseznama"/>
        <w:numPr>
          <w:ilvl w:val="0"/>
          <w:numId w:val="2"/>
        </w:numPr>
        <w:jc w:val="both"/>
        <w:rPr>
          <w:rFonts w:ascii="Verdana" w:hAnsi="Verdana"/>
          <w:sz w:val="18"/>
          <w:szCs w:val="18"/>
        </w:rPr>
      </w:pPr>
      <w:r>
        <w:rPr>
          <w:rFonts w:ascii="Verdana" w:hAnsi="Verdana"/>
          <w:sz w:val="18"/>
          <w:szCs w:val="18"/>
        </w:rPr>
        <w:t>se ukine obstoječe greznice in</w:t>
      </w:r>
    </w:p>
    <w:p w14:paraId="7BFD76CA" w14:textId="0102D77B" w:rsidR="00AC48AC" w:rsidRDefault="00AC48AC" w:rsidP="0059160C">
      <w:pPr>
        <w:pStyle w:val="Odstavekseznama"/>
        <w:numPr>
          <w:ilvl w:val="0"/>
          <w:numId w:val="2"/>
        </w:numPr>
        <w:jc w:val="both"/>
        <w:rPr>
          <w:rFonts w:ascii="Verdana" w:hAnsi="Verdana"/>
          <w:sz w:val="18"/>
          <w:szCs w:val="18"/>
        </w:rPr>
      </w:pPr>
      <w:r>
        <w:rPr>
          <w:rFonts w:ascii="Verdana" w:hAnsi="Verdana"/>
          <w:sz w:val="18"/>
          <w:szCs w:val="18"/>
        </w:rPr>
        <w:t>je izdelano ustrezno poročilo o prvih meritvah.</w:t>
      </w:r>
    </w:p>
    <w:p w14:paraId="65114D44" w14:textId="530E69EA" w:rsidR="000236B8" w:rsidRDefault="000236B8" w:rsidP="000236B8">
      <w:pPr>
        <w:jc w:val="both"/>
        <w:rPr>
          <w:rFonts w:ascii="Verdana" w:hAnsi="Verdana"/>
          <w:sz w:val="18"/>
          <w:szCs w:val="18"/>
        </w:rPr>
      </w:pPr>
    </w:p>
    <w:p w14:paraId="6B020FEB" w14:textId="282FA3EC" w:rsidR="000236B8" w:rsidRDefault="000236B8" w:rsidP="000236B8">
      <w:pPr>
        <w:jc w:val="both"/>
        <w:rPr>
          <w:rFonts w:ascii="Verdana" w:hAnsi="Verdana"/>
          <w:sz w:val="18"/>
          <w:szCs w:val="18"/>
        </w:rPr>
      </w:pPr>
      <w:r>
        <w:rPr>
          <w:rFonts w:ascii="Verdana" w:hAnsi="Verdana"/>
          <w:sz w:val="18"/>
          <w:szCs w:val="18"/>
        </w:rPr>
        <w:t xml:space="preserve">Pravilnik nadalje določa tudi tehnične zahteve, ki jim mora zadostiti posamezna mala komunalna čistilna naprava. Ustrezati mora </w:t>
      </w:r>
      <w:r w:rsidR="0082764E" w:rsidRPr="0082764E">
        <w:rPr>
          <w:rFonts w:ascii="Verdana" w:hAnsi="Verdana"/>
          <w:sz w:val="18"/>
          <w:szCs w:val="18"/>
        </w:rPr>
        <w:t>standardom SIST EN 12566-3 ali drugim enakovrednim in mednarodno priznanim standardom, in je zanjo izdana izjava o lastnostih v skladu s predpisi, ki urejajo gradbene proizvode</w:t>
      </w:r>
      <w:r>
        <w:rPr>
          <w:rFonts w:ascii="Verdana" w:hAnsi="Verdana"/>
          <w:sz w:val="18"/>
          <w:szCs w:val="18"/>
        </w:rPr>
        <w:t>, njena kemijska potreba po kisiku pa ne sme presegati 200 mg/L.</w:t>
      </w:r>
    </w:p>
    <w:p w14:paraId="7D390F96" w14:textId="1117E78E" w:rsidR="004842FB" w:rsidRDefault="004842FB" w:rsidP="000236B8">
      <w:pPr>
        <w:jc w:val="both"/>
        <w:rPr>
          <w:rFonts w:ascii="Verdana" w:hAnsi="Verdana"/>
          <w:sz w:val="18"/>
          <w:szCs w:val="18"/>
        </w:rPr>
      </w:pPr>
    </w:p>
    <w:p w14:paraId="5D1AE204" w14:textId="719C1D2B" w:rsidR="004842FB" w:rsidRDefault="004842FB" w:rsidP="000236B8">
      <w:pPr>
        <w:jc w:val="both"/>
        <w:rPr>
          <w:rFonts w:ascii="Verdana" w:hAnsi="Verdana"/>
          <w:sz w:val="18"/>
          <w:szCs w:val="18"/>
        </w:rPr>
      </w:pPr>
      <w:r>
        <w:rPr>
          <w:rFonts w:ascii="Verdana" w:hAnsi="Verdana"/>
          <w:sz w:val="18"/>
          <w:szCs w:val="18"/>
        </w:rPr>
        <w:t>V primeru, da upravičenec dodeljena sredstva porabi nenamensko, da za pridobitev sredstev navaja neresnične podatke ali</w:t>
      </w:r>
      <w:r w:rsidR="0082764E">
        <w:rPr>
          <w:rFonts w:ascii="Verdana" w:hAnsi="Verdana"/>
          <w:sz w:val="18"/>
          <w:szCs w:val="18"/>
        </w:rPr>
        <w:t xml:space="preserve"> drugače krši pogodbo, je</w:t>
      </w:r>
      <w:r>
        <w:rPr>
          <w:rFonts w:ascii="Verdana" w:hAnsi="Verdana"/>
          <w:sz w:val="18"/>
          <w:szCs w:val="18"/>
        </w:rPr>
        <w:t xml:space="preserve"> dolžan vrniti nenamensko porabljena sredstva skupaj z zakonitimi zamudnimi obrestmi</w:t>
      </w:r>
      <w:r w:rsidR="0082764E">
        <w:rPr>
          <w:rFonts w:ascii="Verdana" w:hAnsi="Verdana"/>
          <w:sz w:val="18"/>
          <w:szCs w:val="18"/>
        </w:rPr>
        <w:t xml:space="preserve"> od dneva nakazila dalje</w:t>
      </w:r>
      <w:r>
        <w:rPr>
          <w:rFonts w:ascii="Verdana" w:hAnsi="Verdana"/>
          <w:sz w:val="18"/>
          <w:szCs w:val="18"/>
        </w:rPr>
        <w:t>.</w:t>
      </w:r>
    </w:p>
    <w:p w14:paraId="1FC1CA3B" w14:textId="77777777" w:rsidR="004842FB" w:rsidRPr="000236B8" w:rsidRDefault="004842FB" w:rsidP="000236B8">
      <w:pPr>
        <w:jc w:val="both"/>
        <w:rPr>
          <w:rFonts w:ascii="Verdana" w:hAnsi="Verdana"/>
          <w:sz w:val="18"/>
          <w:szCs w:val="18"/>
        </w:rPr>
      </w:pPr>
    </w:p>
    <w:p w14:paraId="2FE3D55A" w14:textId="77777777" w:rsidR="00F25478" w:rsidRPr="003F6F0F" w:rsidRDefault="00F25478" w:rsidP="00067E33">
      <w:pPr>
        <w:jc w:val="both"/>
        <w:rPr>
          <w:rFonts w:ascii="Verdana" w:hAnsi="Verdana"/>
          <w:sz w:val="18"/>
          <w:szCs w:val="18"/>
        </w:rPr>
      </w:pPr>
    </w:p>
    <w:p w14:paraId="52FBA073" w14:textId="523B13F9" w:rsidR="00D33A3E" w:rsidRPr="00067E33" w:rsidRDefault="00D33A3E" w:rsidP="00D33A3E">
      <w:pPr>
        <w:rPr>
          <w:rFonts w:ascii="Verdana" w:hAnsi="Verdana" w:cs="Arial"/>
          <w:b/>
          <w:sz w:val="18"/>
          <w:szCs w:val="18"/>
        </w:rPr>
      </w:pPr>
      <w:r w:rsidRPr="00067E33">
        <w:rPr>
          <w:rFonts w:ascii="Verdana" w:hAnsi="Verdana" w:cs="Arial"/>
          <w:b/>
          <w:sz w:val="18"/>
          <w:szCs w:val="18"/>
        </w:rPr>
        <w:t>d) primerljive rešitve v drugih občinah</w:t>
      </w:r>
    </w:p>
    <w:p w14:paraId="39877892" w14:textId="2117B1DD" w:rsidR="00D33A3E" w:rsidRDefault="00D33A3E" w:rsidP="00D33A3E">
      <w:pPr>
        <w:spacing w:line="240" w:lineRule="exact"/>
        <w:jc w:val="both"/>
        <w:rPr>
          <w:rFonts w:ascii="Verdana" w:hAnsi="Verdana" w:cs="Arial"/>
          <w:sz w:val="18"/>
          <w:szCs w:val="18"/>
        </w:rPr>
      </w:pPr>
    </w:p>
    <w:tbl>
      <w:tblPr>
        <w:tblStyle w:val="Tabelamrea"/>
        <w:tblW w:w="0" w:type="auto"/>
        <w:tblBorders>
          <w:top w:val="single" w:sz="8" w:space="0" w:color="ACB9CA" w:themeColor="text2" w:themeTint="66"/>
          <w:left w:val="single" w:sz="8" w:space="0" w:color="ACB9CA" w:themeColor="text2" w:themeTint="66"/>
          <w:bottom w:val="single" w:sz="8" w:space="0" w:color="ACB9CA" w:themeColor="text2" w:themeTint="66"/>
          <w:right w:val="single" w:sz="8" w:space="0" w:color="ACB9CA" w:themeColor="text2" w:themeTint="66"/>
          <w:insideH w:val="none" w:sz="0" w:space="0" w:color="auto"/>
          <w:insideV w:val="none" w:sz="0" w:space="0" w:color="auto"/>
        </w:tblBorders>
        <w:tblLook w:val="04A0" w:firstRow="1" w:lastRow="0" w:firstColumn="1" w:lastColumn="0" w:noHBand="0" w:noVBand="1"/>
      </w:tblPr>
      <w:tblGrid>
        <w:gridCol w:w="1809"/>
        <w:gridCol w:w="1810"/>
        <w:gridCol w:w="1810"/>
        <w:gridCol w:w="1811"/>
        <w:gridCol w:w="1810"/>
      </w:tblGrid>
      <w:tr w:rsidR="00A112BA" w14:paraId="280D7D13" w14:textId="77777777" w:rsidTr="00C56D29">
        <w:tc>
          <w:tcPr>
            <w:tcW w:w="1812" w:type="dxa"/>
            <w:shd w:val="clear" w:color="auto" w:fill="D5DCE4" w:themeFill="text2" w:themeFillTint="33"/>
            <w:vAlign w:val="center"/>
          </w:tcPr>
          <w:p w14:paraId="442259AF" w14:textId="65B04156" w:rsidR="00A112BA" w:rsidRDefault="00A112BA" w:rsidP="00D33A3E">
            <w:pPr>
              <w:spacing w:line="240" w:lineRule="exact"/>
              <w:jc w:val="both"/>
              <w:rPr>
                <w:rFonts w:ascii="Verdana" w:hAnsi="Verdana" w:cs="Arial"/>
                <w:sz w:val="18"/>
                <w:szCs w:val="18"/>
              </w:rPr>
            </w:pPr>
            <w:r>
              <w:rPr>
                <w:rFonts w:ascii="Verdana" w:hAnsi="Verdana" w:cs="Arial"/>
                <w:sz w:val="18"/>
                <w:szCs w:val="18"/>
              </w:rPr>
              <w:t>Občina</w:t>
            </w:r>
          </w:p>
        </w:tc>
        <w:tc>
          <w:tcPr>
            <w:tcW w:w="1812" w:type="dxa"/>
            <w:shd w:val="clear" w:color="auto" w:fill="D5DCE4" w:themeFill="text2" w:themeFillTint="33"/>
            <w:vAlign w:val="center"/>
          </w:tcPr>
          <w:p w14:paraId="74D7699C" w14:textId="541263BF" w:rsidR="00A112BA" w:rsidRDefault="00A112BA" w:rsidP="00232F96">
            <w:pPr>
              <w:spacing w:line="240" w:lineRule="exact"/>
              <w:jc w:val="center"/>
              <w:rPr>
                <w:rFonts w:ascii="Verdana" w:hAnsi="Verdana" w:cs="Arial"/>
                <w:sz w:val="18"/>
                <w:szCs w:val="18"/>
              </w:rPr>
            </w:pPr>
            <w:r>
              <w:rPr>
                <w:rFonts w:ascii="Verdana" w:hAnsi="Verdana" w:cs="Arial"/>
                <w:sz w:val="18"/>
                <w:szCs w:val="18"/>
              </w:rPr>
              <w:t>Leto sprejema</w:t>
            </w:r>
          </w:p>
        </w:tc>
        <w:tc>
          <w:tcPr>
            <w:tcW w:w="1812" w:type="dxa"/>
            <w:shd w:val="clear" w:color="auto" w:fill="D5DCE4" w:themeFill="text2" w:themeFillTint="33"/>
            <w:vAlign w:val="center"/>
          </w:tcPr>
          <w:p w14:paraId="06FB7A1D" w14:textId="72C0FEB6" w:rsidR="00A112BA" w:rsidRDefault="00A112BA" w:rsidP="00232F96">
            <w:pPr>
              <w:spacing w:line="240" w:lineRule="exact"/>
              <w:jc w:val="center"/>
              <w:rPr>
                <w:rFonts w:ascii="Verdana" w:hAnsi="Verdana" w:cs="Arial"/>
                <w:sz w:val="18"/>
                <w:szCs w:val="18"/>
              </w:rPr>
            </w:pPr>
            <w:r>
              <w:rPr>
                <w:rFonts w:ascii="Verdana" w:hAnsi="Verdana" w:cs="Arial"/>
                <w:sz w:val="18"/>
                <w:szCs w:val="18"/>
              </w:rPr>
              <w:t>Velikost MKČN (PE)</w:t>
            </w:r>
          </w:p>
        </w:tc>
        <w:tc>
          <w:tcPr>
            <w:tcW w:w="1812" w:type="dxa"/>
            <w:shd w:val="clear" w:color="auto" w:fill="D5DCE4" w:themeFill="text2" w:themeFillTint="33"/>
            <w:vAlign w:val="center"/>
          </w:tcPr>
          <w:p w14:paraId="7888687F" w14:textId="64E32304" w:rsidR="00A112BA" w:rsidRDefault="00A112BA" w:rsidP="00232F96">
            <w:pPr>
              <w:spacing w:line="240" w:lineRule="exact"/>
              <w:jc w:val="center"/>
              <w:rPr>
                <w:rFonts w:ascii="Verdana" w:hAnsi="Verdana" w:cs="Arial"/>
                <w:sz w:val="18"/>
                <w:szCs w:val="18"/>
              </w:rPr>
            </w:pPr>
            <w:r>
              <w:rPr>
                <w:rFonts w:ascii="Verdana" w:hAnsi="Verdana" w:cs="Arial"/>
                <w:sz w:val="18"/>
                <w:szCs w:val="18"/>
              </w:rPr>
              <w:t>Delež sofinanciranja</w:t>
            </w:r>
          </w:p>
        </w:tc>
        <w:tc>
          <w:tcPr>
            <w:tcW w:w="1812" w:type="dxa"/>
            <w:shd w:val="clear" w:color="auto" w:fill="D5DCE4" w:themeFill="text2" w:themeFillTint="33"/>
            <w:vAlign w:val="center"/>
          </w:tcPr>
          <w:p w14:paraId="241DD8A8" w14:textId="267F5532" w:rsidR="00A112BA" w:rsidRDefault="00A112BA" w:rsidP="00232F96">
            <w:pPr>
              <w:spacing w:line="240" w:lineRule="exact"/>
              <w:jc w:val="center"/>
              <w:rPr>
                <w:rFonts w:ascii="Verdana" w:hAnsi="Verdana" w:cs="Arial"/>
                <w:sz w:val="18"/>
                <w:szCs w:val="18"/>
              </w:rPr>
            </w:pPr>
            <w:r>
              <w:rPr>
                <w:rFonts w:ascii="Verdana" w:hAnsi="Verdana" w:cs="Arial"/>
                <w:sz w:val="18"/>
                <w:szCs w:val="18"/>
              </w:rPr>
              <w:t>Najvišji znesek (v EUR)</w:t>
            </w:r>
          </w:p>
        </w:tc>
      </w:tr>
      <w:tr w:rsidR="00232F96" w14:paraId="141F4CBE" w14:textId="77777777" w:rsidTr="00232F96">
        <w:trPr>
          <w:trHeight w:val="126"/>
        </w:trPr>
        <w:tc>
          <w:tcPr>
            <w:tcW w:w="9060" w:type="dxa"/>
            <w:gridSpan w:val="5"/>
            <w:shd w:val="clear" w:color="auto" w:fill="8496B0" w:themeFill="text2" w:themeFillTint="99"/>
          </w:tcPr>
          <w:p w14:paraId="0F24DC2C" w14:textId="77777777" w:rsidR="00232F96" w:rsidRPr="00232F96" w:rsidRDefault="00232F96" w:rsidP="00232F96">
            <w:pPr>
              <w:jc w:val="both"/>
              <w:rPr>
                <w:rFonts w:ascii="Verdana" w:hAnsi="Verdana" w:cs="Arial"/>
                <w:sz w:val="10"/>
                <w:szCs w:val="10"/>
              </w:rPr>
            </w:pPr>
          </w:p>
        </w:tc>
      </w:tr>
      <w:tr w:rsidR="00A112BA" w14:paraId="20229851" w14:textId="77777777" w:rsidTr="00A43F26">
        <w:trPr>
          <w:trHeight w:val="138"/>
        </w:trPr>
        <w:tc>
          <w:tcPr>
            <w:tcW w:w="1812" w:type="dxa"/>
            <w:shd w:val="clear" w:color="auto" w:fill="E7E6E6" w:themeFill="background2"/>
            <w:vAlign w:val="center"/>
          </w:tcPr>
          <w:p w14:paraId="288405CA" w14:textId="3DDF922A" w:rsidR="00A112BA" w:rsidRDefault="00A112BA" w:rsidP="00232F96">
            <w:pPr>
              <w:spacing w:line="360" w:lineRule="auto"/>
              <w:jc w:val="both"/>
              <w:rPr>
                <w:rFonts w:ascii="Verdana" w:hAnsi="Verdana" w:cs="Arial"/>
                <w:sz w:val="18"/>
                <w:szCs w:val="18"/>
              </w:rPr>
            </w:pPr>
            <w:r>
              <w:rPr>
                <w:rFonts w:ascii="Verdana" w:hAnsi="Verdana" w:cs="Arial"/>
                <w:sz w:val="18"/>
                <w:szCs w:val="18"/>
              </w:rPr>
              <w:t>Šmartno pri Litiji</w:t>
            </w:r>
          </w:p>
        </w:tc>
        <w:tc>
          <w:tcPr>
            <w:tcW w:w="1812" w:type="dxa"/>
            <w:shd w:val="clear" w:color="auto" w:fill="E7E6E6" w:themeFill="background2"/>
            <w:vAlign w:val="center"/>
          </w:tcPr>
          <w:p w14:paraId="6BDEDF96" w14:textId="66A181AB" w:rsidR="00A112BA" w:rsidRDefault="00A112BA" w:rsidP="00232F96">
            <w:pPr>
              <w:spacing w:line="360" w:lineRule="auto"/>
              <w:jc w:val="center"/>
              <w:rPr>
                <w:rFonts w:ascii="Verdana" w:hAnsi="Verdana" w:cs="Arial"/>
                <w:sz w:val="18"/>
                <w:szCs w:val="18"/>
              </w:rPr>
            </w:pPr>
            <w:r>
              <w:rPr>
                <w:rFonts w:ascii="Verdana" w:hAnsi="Verdana" w:cs="Arial"/>
                <w:sz w:val="18"/>
                <w:szCs w:val="18"/>
              </w:rPr>
              <w:t>2021</w:t>
            </w:r>
          </w:p>
        </w:tc>
        <w:tc>
          <w:tcPr>
            <w:tcW w:w="1812" w:type="dxa"/>
            <w:shd w:val="clear" w:color="auto" w:fill="E7E6E6" w:themeFill="background2"/>
            <w:vAlign w:val="center"/>
          </w:tcPr>
          <w:p w14:paraId="60346916" w14:textId="55F59CB3" w:rsidR="00A112BA" w:rsidRDefault="00A112BA" w:rsidP="00232F96">
            <w:pPr>
              <w:spacing w:line="360" w:lineRule="auto"/>
              <w:jc w:val="center"/>
              <w:rPr>
                <w:rFonts w:ascii="Verdana" w:hAnsi="Verdana" w:cs="Arial"/>
                <w:sz w:val="18"/>
                <w:szCs w:val="18"/>
              </w:rPr>
            </w:pPr>
            <w:r>
              <w:rPr>
                <w:rFonts w:ascii="Verdana" w:hAnsi="Verdana" w:cs="Arial"/>
                <w:sz w:val="18"/>
                <w:szCs w:val="18"/>
              </w:rPr>
              <w:t>do 50</w:t>
            </w:r>
          </w:p>
        </w:tc>
        <w:tc>
          <w:tcPr>
            <w:tcW w:w="1812" w:type="dxa"/>
            <w:shd w:val="clear" w:color="auto" w:fill="E7E6E6" w:themeFill="background2"/>
            <w:vAlign w:val="center"/>
          </w:tcPr>
          <w:p w14:paraId="55B06AE6" w14:textId="11B73D02" w:rsidR="00A112BA" w:rsidRDefault="00A112BA" w:rsidP="00232F96">
            <w:pPr>
              <w:spacing w:line="360" w:lineRule="auto"/>
              <w:jc w:val="center"/>
              <w:rPr>
                <w:rFonts w:ascii="Verdana" w:hAnsi="Verdana" w:cs="Arial"/>
                <w:sz w:val="18"/>
                <w:szCs w:val="18"/>
              </w:rPr>
            </w:pPr>
            <w:r>
              <w:rPr>
                <w:rFonts w:ascii="Verdana" w:hAnsi="Verdana" w:cs="Arial"/>
                <w:sz w:val="18"/>
                <w:szCs w:val="18"/>
              </w:rPr>
              <w:t>50 %</w:t>
            </w:r>
          </w:p>
        </w:tc>
        <w:tc>
          <w:tcPr>
            <w:tcW w:w="1812" w:type="dxa"/>
            <w:shd w:val="clear" w:color="auto" w:fill="E7E6E6" w:themeFill="background2"/>
            <w:vAlign w:val="center"/>
          </w:tcPr>
          <w:p w14:paraId="6C01E7B2" w14:textId="315E765F" w:rsidR="00A112BA" w:rsidRDefault="00A112BA" w:rsidP="00232F96">
            <w:pPr>
              <w:spacing w:line="360" w:lineRule="auto"/>
              <w:jc w:val="center"/>
              <w:rPr>
                <w:rFonts w:ascii="Verdana" w:hAnsi="Verdana" w:cs="Arial"/>
                <w:sz w:val="18"/>
                <w:szCs w:val="18"/>
              </w:rPr>
            </w:pPr>
            <w:r>
              <w:rPr>
                <w:rFonts w:ascii="Verdana" w:hAnsi="Verdana" w:cs="Arial"/>
                <w:sz w:val="18"/>
                <w:szCs w:val="18"/>
              </w:rPr>
              <w:t>1.000,00</w:t>
            </w:r>
          </w:p>
        </w:tc>
      </w:tr>
      <w:tr w:rsidR="00A112BA" w14:paraId="63D100C2" w14:textId="77777777" w:rsidTr="00232F96">
        <w:tc>
          <w:tcPr>
            <w:tcW w:w="1812" w:type="dxa"/>
            <w:shd w:val="clear" w:color="auto" w:fill="F2F2F2" w:themeFill="background1" w:themeFillShade="F2"/>
            <w:vAlign w:val="center"/>
          </w:tcPr>
          <w:p w14:paraId="6A3A309E" w14:textId="0E8D328E" w:rsidR="00A112BA" w:rsidRDefault="00A112BA" w:rsidP="00232F96">
            <w:pPr>
              <w:spacing w:line="360" w:lineRule="auto"/>
              <w:jc w:val="both"/>
              <w:rPr>
                <w:rFonts w:ascii="Verdana" w:hAnsi="Verdana" w:cs="Arial"/>
                <w:sz w:val="18"/>
                <w:szCs w:val="18"/>
              </w:rPr>
            </w:pPr>
            <w:r>
              <w:rPr>
                <w:rFonts w:ascii="Verdana" w:hAnsi="Verdana" w:cs="Arial"/>
                <w:sz w:val="18"/>
                <w:szCs w:val="18"/>
              </w:rPr>
              <w:t>Slovenj Gradec</w:t>
            </w:r>
          </w:p>
        </w:tc>
        <w:tc>
          <w:tcPr>
            <w:tcW w:w="1812" w:type="dxa"/>
            <w:shd w:val="clear" w:color="auto" w:fill="F2F2F2" w:themeFill="background1" w:themeFillShade="F2"/>
            <w:vAlign w:val="center"/>
          </w:tcPr>
          <w:p w14:paraId="55680B64" w14:textId="2572D63E" w:rsidR="00A112BA" w:rsidRDefault="00A112BA" w:rsidP="00232F96">
            <w:pPr>
              <w:spacing w:line="360" w:lineRule="auto"/>
              <w:jc w:val="center"/>
              <w:rPr>
                <w:rFonts w:ascii="Verdana" w:hAnsi="Verdana" w:cs="Arial"/>
                <w:sz w:val="18"/>
                <w:szCs w:val="18"/>
              </w:rPr>
            </w:pPr>
            <w:r>
              <w:rPr>
                <w:rFonts w:ascii="Verdana" w:hAnsi="Verdana" w:cs="Arial"/>
                <w:sz w:val="18"/>
                <w:szCs w:val="18"/>
              </w:rPr>
              <w:t>2019</w:t>
            </w:r>
          </w:p>
        </w:tc>
        <w:tc>
          <w:tcPr>
            <w:tcW w:w="1812" w:type="dxa"/>
            <w:shd w:val="clear" w:color="auto" w:fill="F2F2F2" w:themeFill="background1" w:themeFillShade="F2"/>
            <w:vAlign w:val="center"/>
          </w:tcPr>
          <w:p w14:paraId="1389EE0C" w14:textId="027B2FC9" w:rsidR="00A112BA" w:rsidRDefault="00A112BA" w:rsidP="00232F96">
            <w:pPr>
              <w:spacing w:line="360" w:lineRule="auto"/>
              <w:jc w:val="center"/>
              <w:rPr>
                <w:rFonts w:ascii="Verdana" w:hAnsi="Verdana" w:cs="Arial"/>
                <w:sz w:val="18"/>
                <w:szCs w:val="18"/>
              </w:rPr>
            </w:pPr>
            <w:r>
              <w:rPr>
                <w:rFonts w:ascii="Verdana" w:hAnsi="Verdana" w:cs="Arial"/>
                <w:sz w:val="18"/>
                <w:szCs w:val="18"/>
              </w:rPr>
              <w:t>do 50</w:t>
            </w:r>
          </w:p>
        </w:tc>
        <w:tc>
          <w:tcPr>
            <w:tcW w:w="1812" w:type="dxa"/>
            <w:shd w:val="clear" w:color="auto" w:fill="F2F2F2" w:themeFill="background1" w:themeFillShade="F2"/>
            <w:vAlign w:val="center"/>
          </w:tcPr>
          <w:p w14:paraId="2D7DF95C" w14:textId="03DDFC65" w:rsidR="00A112BA" w:rsidRDefault="00A112BA" w:rsidP="00232F96">
            <w:pPr>
              <w:spacing w:line="360" w:lineRule="auto"/>
              <w:jc w:val="center"/>
              <w:rPr>
                <w:rFonts w:ascii="Verdana" w:hAnsi="Verdana" w:cs="Arial"/>
                <w:sz w:val="18"/>
                <w:szCs w:val="18"/>
              </w:rPr>
            </w:pPr>
            <w:r>
              <w:rPr>
                <w:rFonts w:ascii="Verdana" w:hAnsi="Verdana" w:cs="Arial"/>
                <w:sz w:val="18"/>
                <w:szCs w:val="18"/>
              </w:rPr>
              <w:t>50 %</w:t>
            </w:r>
          </w:p>
        </w:tc>
        <w:tc>
          <w:tcPr>
            <w:tcW w:w="1812" w:type="dxa"/>
            <w:shd w:val="clear" w:color="auto" w:fill="F2F2F2" w:themeFill="background1" w:themeFillShade="F2"/>
            <w:vAlign w:val="center"/>
          </w:tcPr>
          <w:p w14:paraId="54D3FE56" w14:textId="0F0E9D4E" w:rsidR="00A112BA" w:rsidRDefault="00A112BA" w:rsidP="00232F96">
            <w:pPr>
              <w:spacing w:line="360" w:lineRule="auto"/>
              <w:jc w:val="center"/>
              <w:rPr>
                <w:rFonts w:ascii="Verdana" w:hAnsi="Verdana" w:cs="Arial"/>
                <w:sz w:val="18"/>
                <w:szCs w:val="18"/>
              </w:rPr>
            </w:pPr>
            <w:r>
              <w:rPr>
                <w:rFonts w:ascii="Verdana" w:hAnsi="Verdana" w:cs="Arial"/>
                <w:sz w:val="18"/>
                <w:szCs w:val="18"/>
              </w:rPr>
              <w:t>1.500,00</w:t>
            </w:r>
          </w:p>
        </w:tc>
      </w:tr>
      <w:tr w:rsidR="00A112BA" w14:paraId="2C232082" w14:textId="77777777" w:rsidTr="00232F96">
        <w:tc>
          <w:tcPr>
            <w:tcW w:w="1812" w:type="dxa"/>
            <w:shd w:val="clear" w:color="auto" w:fill="E7E6E6" w:themeFill="background2"/>
            <w:vAlign w:val="center"/>
          </w:tcPr>
          <w:p w14:paraId="6416F24F" w14:textId="50081493" w:rsidR="00A112BA" w:rsidRDefault="00A112BA" w:rsidP="00232F96">
            <w:pPr>
              <w:spacing w:line="360" w:lineRule="auto"/>
              <w:jc w:val="both"/>
              <w:rPr>
                <w:rFonts w:ascii="Verdana" w:hAnsi="Verdana" w:cs="Arial"/>
                <w:sz w:val="18"/>
                <w:szCs w:val="18"/>
              </w:rPr>
            </w:pPr>
            <w:r>
              <w:rPr>
                <w:rFonts w:ascii="Verdana" w:hAnsi="Verdana" w:cs="Arial"/>
                <w:sz w:val="18"/>
                <w:szCs w:val="18"/>
              </w:rPr>
              <w:t>Novo mesto</w:t>
            </w:r>
          </w:p>
        </w:tc>
        <w:tc>
          <w:tcPr>
            <w:tcW w:w="1812" w:type="dxa"/>
            <w:shd w:val="clear" w:color="auto" w:fill="E7E6E6" w:themeFill="background2"/>
            <w:vAlign w:val="center"/>
          </w:tcPr>
          <w:p w14:paraId="5F5AA6C0" w14:textId="3399D44B" w:rsidR="00A112BA" w:rsidRDefault="00A112BA" w:rsidP="00232F96">
            <w:pPr>
              <w:spacing w:line="360" w:lineRule="auto"/>
              <w:jc w:val="center"/>
              <w:rPr>
                <w:rFonts w:ascii="Verdana" w:hAnsi="Verdana" w:cs="Arial"/>
                <w:sz w:val="18"/>
                <w:szCs w:val="18"/>
              </w:rPr>
            </w:pPr>
            <w:r>
              <w:rPr>
                <w:rFonts w:ascii="Verdana" w:hAnsi="Verdana" w:cs="Arial"/>
                <w:sz w:val="18"/>
                <w:szCs w:val="18"/>
              </w:rPr>
              <w:t>2019</w:t>
            </w:r>
          </w:p>
        </w:tc>
        <w:tc>
          <w:tcPr>
            <w:tcW w:w="1812" w:type="dxa"/>
            <w:shd w:val="clear" w:color="auto" w:fill="E7E6E6" w:themeFill="background2"/>
            <w:vAlign w:val="center"/>
          </w:tcPr>
          <w:p w14:paraId="33BBFCBA" w14:textId="54F6B9E6" w:rsidR="00A112BA" w:rsidRDefault="00232F96" w:rsidP="00232F96">
            <w:pPr>
              <w:spacing w:line="360" w:lineRule="auto"/>
              <w:jc w:val="center"/>
              <w:rPr>
                <w:rFonts w:ascii="Verdana" w:hAnsi="Verdana" w:cs="Arial"/>
                <w:sz w:val="18"/>
                <w:szCs w:val="18"/>
              </w:rPr>
            </w:pPr>
            <w:r>
              <w:rPr>
                <w:rFonts w:ascii="Verdana" w:hAnsi="Verdana" w:cs="Arial"/>
                <w:sz w:val="18"/>
                <w:szCs w:val="18"/>
              </w:rPr>
              <w:t>do 20</w:t>
            </w:r>
          </w:p>
        </w:tc>
        <w:tc>
          <w:tcPr>
            <w:tcW w:w="1812" w:type="dxa"/>
            <w:shd w:val="clear" w:color="auto" w:fill="E7E6E6" w:themeFill="background2"/>
            <w:vAlign w:val="center"/>
          </w:tcPr>
          <w:p w14:paraId="4DDB3167" w14:textId="76065B25" w:rsidR="00A112BA" w:rsidRDefault="00232F96" w:rsidP="00232F96">
            <w:pPr>
              <w:spacing w:line="360" w:lineRule="auto"/>
              <w:jc w:val="center"/>
              <w:rPr>
                <w:rFonts w:ascii="Verdana" w:hAnsi="Verdana" w:cs="Arial"/>
                <w:sz w:val="18"/>
                <w:szCs w:val="18"/>
              </w:rPr>
            </w:pPr>
            <w:r>
              <w:rPr>
                <w:rFonts w:ascii="Verdana" w:hAnsi="Verdana" w:cs="Arial"/>
                <w:sz w:val="18"/>
                <w:szCs w:val="18"/>
              </w:rPr>
              <w:t>50 %</w:t>
            </w:r>
          </w:p>
        </w:tc>
        <w:tc>
          <w:tcPr>
            <w:tcW w:w="1812" w:type="dxa"/>
            <w:shd w:val="clear" w:color="auto" w:fill="E7E6E6" w:themeFill="background2"/>
            <w:vAlign w:val="center"/>
          </w:tcPr>
          <w:p w14:paraId="6D032158" w14:textId="3E92BE00" w:rsidR="00A112BA" w:rsidRDefault="00232F96" w:rsidP="00232F96">
            <w:pPr>
              <w:spacing w:line="360" w:lineRule="auto"/>
              <w:jc w:val="center"/>
              <w:rPr>
                <w:rFonts w:ascii="Verdana" w:hAnsi="Verdana" w:cs="Arial"/>
                <w:sz w:val="18"/>
                <w:szCs w:val="18"/>
              </w:rPr>
            </w:pPr>
            <w:r>
              <w:rPr>
                <w:rFonts w:ascii="Verdana" w:hAnsi="Verdana" w:cs="Arial"/>
                <w:sz w:val="18"/>
                <w:szCs w:val="18"/>
              </w:rPr>
              <w:t>1.000,00</w:t>
            </w:r>
          </w:p>
        </w:tc>
      </w:tr>
      <w:tr w:rsidR="00A112BA" w14:paraId="67EBDD40" w14:textId="77777777" w:rsidTr="00232F96">
        <w:tc>
          <w:tcPr>
            <w:tcW w:w="1812" w:type="dxa"/>
            <w:shd w:val="clear" w:color="auto" w:fill="F2F2F2" w:themeFill="background1" w:themeFillShade="F2"/>
            <w:vAlign w:val="center"/>
          </w:tcPr>
          <w:p w14:paraId="5AA2F8A9" w14:textId="5F9C8FD9" w:rsidR="00A112BA" w:rsidRDefault="00232F96" w:rsidP="00232F96">
            <w:pPr>
              <w:spacing w:line="360" w:lineRule="auto"/>
              <w:jc w:val="both"/>
              <w:rPr>
                <w:rFonts w:ascii="Verdana" w:hAnsi="Verdana" w:cs="Arial"/>
                <w:sz w:val="18"/>
                <w:szCs w:val="18"/>
              </w:rPr>
            </w:pPr>
            <w:r>
              <w:rPr>
                <w:rFonts w:ascii="Verdana" w:hAnsi="Verdana" w:cs="Arial"/>
                <w:sz w:val="18"/>
                <w:szCs w:val="18"/>
              </w:rPr>
              <w:t>Kamnik</w:t>
            </w:r>
          </w:p>
        </w:tc>
        <w:tc>
          <w:tcPr>
            <w:tcW w:w="1812" w:type="dxa"/>
            <w:shd w:val="clear" w:color="auto" w:fill="F2F2F2" w:themeFill="background1" w:themeFillShade="F2"/>
            <w:vAlign w:val="center"/>
          </w:tcPr>
          <w:p w14:paraId="392A58A4" w14:textId="2A59587A" w:rsidR="00A112BA" w:rsidRDefault="00232F96" w:rsidP="00232F96">
            <w:pPr>
              <w:spacing w:line="360" w:lineRule="auto"/>
              <w:jc w:val="center"/>
              <w:rPr>
                <w:rFonts w:ascii="Verdana" w:hAnsi="Verdana" w:cs="Arial"/>
                <w:sz w:val="18"/>
                <w:szCs w:val="18"/>
              </w:rPr>
            </w:pPr>
            <w:r>
              <w:rPr>
                <w:rFonts w:ascii="Verdana" w:hAnsi="Verdana" w:cs="Arial"/>
                <w:sz w:val="18"/>
                <w:szCs w:val="18"/>
              </w:rPr>
              <w:t>2020</w:t>
            </w:r>
          </w:p>
        </w:tc>
        <w:tc>
          <w:tcPr>
            <w:tcW w:w="1812" w:type="dxa"/>
            <w:shd w:val="clear" w:color="auto" w:fill="F2F2F2" w:themeFill="background1" w:themeFillShade="F2"/>
            <w:vAlign w:val="center"/>
          </w:tcPr>
          <w:p w14:paraId="28975EFA" w14:textId="3CC0F919" w:rsidR="00A112BA" w:rsidRDefault="00232F96" w:rsidP="00232F96">
            <w:pPr>
              <w:spacing w:line="360" w:lineRule="auto"/>
              <w:jc w:val="center"/>
              <w:rPr>
                <w:rFonts w:ascii="Verdana" w:hAnsi="Verdana" w:cs="Arial"/>
                <w:sz w:val="18"/>
                <w:szCs w:val="18"/>
              </w:rPr>
            </w:pPr>
            <w:r>
              <w:rPr>
                <w:rFonts w:ascii="Verdana" w:hAnsi="Verdana" w:cs="Arial"/>
                <w:sz w:val="18"/>
                <w:szCs w:val="18"/>
              </w:rPr>
              <w:t>do 50</w:t>
            </w:r>
          </w:p>
        </w:tc>
        <w:tc>
          <w:tcPr>
            <w:tcW w:w="1812" w:type="dxa"/>
            <w:shd w:val="clear" w:color="auto" w:fill="F2F2F2" w:themeFill="background1" w:themeFillShade="F2"/>
            <w:vAlign w:val="center"/>
          </w:tcPr>
          <w:p w14:paraId="522356AA" w14:textId="3E503157" w:rsidR="00A112BA" w:rsidRDefault="00232F96" w:rsidP="00232F96">
            <w:pPr>
              <w:spacing w:line="360" w:lineRule="auto"/>
              <w:jc w:val="center"/>
              <w:rPr>
                <w:rFonts w:ascii="Verdana" w:hAnsi="Verdana" w:cs="Arial"/>
                <w:sz w:val="18"/>
                <w:szCs w:val="18"/>
              </w:rPr>
            </w:pPr>
            <w:r>
              <w:rPr>
                <w:rFonts w:ascii="Verdana" w:hAnsi="Verdana" w:cs="Arial"/>
                <w:sz w:val="18"/>
                <w:szCs w:val="18"/>
              </w:rPr>
              <w:t>50 %</w:t>
            </w:r>
          </w:p>
        </w:tc>
        <w:tc>
          <w:tcPr>
            <w:tcW w:w="1812" w:type="dxa"/>
            <w:shd w:val="clear" w:color="auto" w:fill="F2F2F2" w:themeFill="background1" w:themeFillShade="F2"/>
            <w:vAlign w:val="center"/>
          </w:tcPr>
          <w:p w14:paraId="30C09A4A" w14:textId="705A5522" w:rsidR="00A112BA" w:rsidRDefault="00232F96" w:rsidP="00232F96">
            <w:pPr>
              <w:spacing w:line="360" w:lineRule="auto"/>
              <w:jc w:val="center"/>
              <w:rPr>
                <w:rFonts w:ascii="Verdana" w:hAnsi="Verdana" w:cs="Arial"/>
                <w:sz w:val="18"/>
                <w:szCs w:val="18"/>
              </w:rPr>
            </w:pPr>
            <w:r>
              <w:rPr>
                <w:rFonts w:ascii="Verdana" w:hAnsi="Verdana" w:cs="Arial"/>
                <w:sz w:val="18"/>
                <w:szCs w:val="18"/>
              </w:rPr>
              <w:t>2.500,00</w:t>
            </w:r>
          </w:p>
        </w:tc>
      </w:tr>
      <w:tr w:rsidR="00A112BA" w14:paraId="1744B10A" w14:textId="77777777" w:rsidTr="00232F96">
        <w:tc>
          <w:tcPr>
            <w:tcW w:w="1812" w:type="dxa"/>
            <w:shd w:val="clear" w:color="auto" w:fill="E7E6E6" w:themeFill="background2"/>
            <w:vAlign w:val="center"/>
          </w:tcPr>
          <w:p w14:paraId="5E93CE51" w14:textId="6FA6B6AD" w:rsidR="00A112BA" w:rsidRDefault="00232F96" w:rsidP="00232F96">
            <w:pPr>
              <w:spacing w:line="360" w:lineRule="auto"/>
              <w:jc w:val="both"/>
              <w:rPr>
                <w:rFonts w:ascii="Verdana" w:hAnsi="Verdana" w:cs="Arial"/>
                <w:sz w:val="18"/>
                <w:szCs w:val="18"/>
              </w:rPr>
            </w:pPr>
            <w:r>
              <w:rPr>
                <w:rFonts w:ascii="Verdana" w:hAnsi="Verdana" w:cs="Arial"/>
                <w:sz w:val="18"/>
                <w:szCs w:val="18"/>
              </w:rPr>
              <w:t>Prevalje</w:t>
            </w:r>
          </w:p>
        </w:tc>
        <w:tc>
          <w:tcPr>
            <w:tcW w:w="1812" w:type="dxa"/>
            <w:shd w:val="clear" w:color="auto" w:fill="E7E6E6" w:themeFill="background2"/>
            <w:vAlign w:val="center"/>
          </w:tcPr>
          <w:p w14:paraId="675EF31B" w14:textId="2EDFAD3A" w:rsidR="00A112BA" w:rsidRDefault="00232F96" w:rsidP="00232F96">
            <w:pPr>
              <w:spacing w:line="360" w:lineRule="auto"/>
              <w:jc w:val="center"/>
              <w:rPr>
                <w:rFonts w:ascii="Verdana" w:hAnsi="Verdana" w:cs="Arial"/>
                <w:sz w:val="18"/>
                <w:szCs w:val="18"/>
              </w:rPr>
            </w:pPr>
            <w:r>
              <w:rPr>
                <w:rFonts w:ascii="Verdana" w:hAnsi="Verdana" w:cs="Arial"/>
                <w:sz w:val="18"/>
                <w:szCs w:val="18"/>
              </w:rPr>
              <w:t>2021</w:t>
            </w:r>
          </w:p>
        </w:tc>
        <w:tc>
          <w:tcPr>
            <w:tcW w:w="1812" w:type="dxa"/>
            <w:shd w:val="clear" w:color="auto" w:fill="E7E6E6" w:themeFill="background2"/>
            <w:vAlign w:val="center"/>
          </w:tcPr>
          <w:p w14:paraId="40A15269" w14:textId="7629D76F" w:rsidR="00A112BA" w:rsidRDefault="00232F96" w:rsidP="00232F96">
            <w:pPr>
              <w:spacing w:line="360" w:lineRule="auto"/>
              <w:jc w:val="center"/>
              <w:rPr>
                <w:rFonts w:ascii="Verdana" w:hAnsi="Verdana" w:cs="Arial"/>
                <w:sz w:val="18"/>
                <w:szCs w:val="18"/>
              </w:rPr>
            </w:pPr>
            <w:r>
              <w:rPr>
                <w:rFonts w:ascii="Verdana" w:hAnsi="Verdana" w:cs="Arial"/>
                <w:sz w:val="18"/>
                <w:szCs w:val="18"/>
              </w:rPr>
              <w:t>do 50</w:t>
            </w:r>
          </w:p>
        </w:tc>
        <w:tc>
          <w:tcPr>
            <w:tcW w:w="1812" w:type="dxa"/>
            <w:shd w:val="clear" w:color="auto" w:fill="E7E6E6" w:themeFill="background2"/>
            <w:vAlign w:val="center"/>
          </w:tcPr>
          <w:p w14:paraId="07E36CCD" w14:textId="26E45612" w:rsidR="00A112BA" w:rsidRDefault="00232F96" w:rsidP="00232F96">
            <w:pPr>
              <w:spacing w:line="360" w:lineRule="auto"/>
              <w:jc w:val="center"/>
              <w:rPr>
                <w:rFonts w:ascii="Verdana" w:hAnsi="Verdana" w:cs="Arial"/>
                <w:sz w:val="18"/>
                <w:szCs w:val="18"/>
              </w:rPr>
            </w:pPr>
            <w:r>
              <w:rPr>
                <w:rFonts w:ascii="Verdana" w:hAnsi="Verdana" w:cs="Arial"/>
                <w:sz w:val="18"/>
                <w:szCs w:val="18"/>
              </w:rPr>
              <w:t>50 %</w:t>
            </w:r>
          </w:p>
        </w:tc>
        <w:tc>
          <w:tcPr>
            <w:tcW w:w="1812" w:type="dxa"/>
            <w:shd w:val="clear" w:color="auto" w:fill="E7E6E6" w:themeFill="background2"/>
            <w:vAlign w:val="center"/>
          </w:tcPr>
          <w:p w14:paraId="3AD1A21B" w14:textId="2E9440D8" w:rsidR="00A112BA" w:rsidRDefault="00232F96" w:rsidP="00232F96">
            <w:pPr>
              <w:spacing w:line="360" w:lineRule="auto"/>
              <w:jc w:val="center"/>
              <w:rPr>
                <w:rFonts w:ascii="Verdana" w:hAnsi="Verdana" w:cs="Arial"/>
                <w:sz w:val="18"/>
                <w:szCs w:val="18"/>
              </w:rPr>
            </w:pPr>
            <w:r>
              <w:rPr>
                <w:rFonts w:ascii="Verdana" w:hAnsi="Verdana" w:cs="Arial"/>
                <w:sz w:val="18"/>
                <w:szCs w:val="18"/>
              </w:rPr>
              <w:t>1.000,00</w:t>
            </w:r>
          </w:p>
        </w:tc>
      </w:tr>
      <w:tr w:rsidR="00232F96" w14:paraId="4E4DA60B" w14:textId="77777777" w:rsidTr="00232F96">
        <w:tc>
          <w:tcPr>
            <w:tcW w:w="9060" w:type="dxa"/>
            <w:gridSpan w:val="5"/>
            <w:shd w:val="clear" w:color="auto" w:fill="8496B0" w:themeFill="text2" w:themeFillTint="99"/>
            <w:vAlign w:val="center"/>
          </w:tcPr>
          <w:p w14:paraId="2B96ABE8" w14:textId="77777777" w:rsidR="00232F96" w:rsidRPr="00232F96" w:rsidRDefault="00232F96" w:rsidP="00232F96">
            <w:pPr>
              <w:jc w:val="center"/>
              <w:rPr>
                <w:rFonts w:ascii="Verdana" w:hAnsi="Verdana" w:cs="Arial"/>
                <w:sz w:val="10"/>
                <w:szCs w:val="10"/>
              </w:rPr>
            </w:pPr>
          </w:p>
        </w:tc>
      </w:tr>
    </w:tbl>
    <w:p w14:paraId="15A08E01" w14:textId="77777777" w:rsidR="00FE5CCB" w:rsidRDefault="00FE5CCB" w:rsidP="00223AAC">
      <w:pPr>
        <w:jc w:val="both"/>
        <w:rPr>
          <w:rFonts w:ascii="Verdana" w:hAnsi="Verdana" w:cs="Arial"/>
          <w:b/>
          <w:sz w:val="18"/>
          <w:szCs w:val="18"/>
        </w:rPr>
      </w:pPr>
    </w:p>
    <w:p w14:paraId="53F8E372" w14:textId="278ADF2D" w:rsidR="00D33A3E" w:rsidRPr="00067E33" w:rsidRDefault="00D33A3E" w:rsidP="00223AAC">
      <w:pPr>
        <w:jc w:val="both"/>
        <w:rPr>
          <w:rFonts w:ascii="Verdana" w:hAnsi="Verdana" w:cs="Arial"/>
          <w:b/>
          <w:sz w:val="18"/>
          <w:szCs w:val="18"/>
        </w:rPr>
      </w:pPr>
      <w:r w:rsidRPr="00067E33">
        <w:rPr>
          <w:rFonts w:ascii="Verdana" w:hAnsi="Verdana" w:cs="Arial"/>
          <w:b/>
          <w:sz w:val="18"/>
          <w:szCs w:val="18"/>
        </w:rPr>
        <w:t>OCENA FINANČNIH POSLEDIC:</w:t>
      </w:r>
    </w:p>
    <w:p w14:paraId="094E258C" w14:textId="3491EB71" w:rsidR="00AE672B" w:rsidRDefault="00511BC0" w:rsidP="00223AAC">
      <w:pPr>
        <w:tabs>
          <w:tab w:val="left" w:pos="2835"/>
        </w:tabs>
        <w:jc w:val="both"/>
        <w:rPr>
          <w:rFonts w:ascii="Verdana" w:hAnsi="Verdana" w:cs="Arial"/>
          <w:sz w:val="18"/>
          <w:szCs w:val="18"/>
        </w:rPr>
      </w:pPr>
      <w:r>
        <w:rPr>
          <w:rFonts w:ascii="Verdana" w:hAnsi="Verdana" w:cs="Arial"/>
          <w:sz w:val="18"/>
          <w:szCs w:val="18"/>
        </w:rPr>
        <w:t xml:space="preserve">Pravilnik določa, da se sredstva za sofinanciranje malih komunalnih čistilnih naprav v Občini Ravne na Koroškem zagotavljajo iz občinskega proračuna, njihovo višino za posamezno leto pa določi občinski svet z odlokom o proračunu. Višina sofinanciranja </w:t>
      </w:r>
      <w:r w:rsidR="00E92854">
        <w:rPr>
          <w:rFonts w:ascii="Verdana" w:hAnsi="Verdana" w:cs="Arial"/>
          <w:sz w:val="18"/>
          <w:szCs w:val="18"/>
        </w:rPr>
        <w:t xml:space="preserve">male komunalne čistilne naprave za posamezen stanovanjski objekt ali za povezovanje več stanovanjskih objektov na eno čistilno napravo znaša 1.000,00 EUR. </w:t>
      </w:r>
    </w:p>
    <w:p w14:paraId="7337C8D9" w14:textId="44FD54F2" w:rsidR="00D33A3E" w:rsidRDefault="00D33A3E" w:rsidP="00223AAC">
      <w:pPr>
        <w:tabs>
          <w:tab w:val="left" w:pos="2835"/>
        </w:tabs>
        <w:jc w:val="both"/>
        <w:rPr>
          <w:rFonts w:ascii="Verdana" w:hAnsi="Verdana" w:cs="Arial"/>
          <w:sz w:val="18"/>
          <w:szCs w:val="18"/>
        </w:rPr>
      </w:pPr>
    </w:p>
    <w:p w14:paraId="45B09F0E" w14:textId="77777777" w:rsidR="00F50912" w:rsidRPr="00067E33" w:rsidRDefault="00F50912" w:rsidP="00223AAC">
      <w:pPr>
        <w:tabs>
          <w:tab w:val="left" w:pos="2835"/>
        </w:tabs>
        <w:jc w:val="both"/>
        <w:rPr>
          <w:rFonts w:ascii="Verdana" w:hAnsi="Verdana" w:cs="Arial"/>
          <w:sz w:val="18"/>
          <w:szCs w:val="18"/>
        </w:rPr>
      </w:pPr>
    </w:p>
    <w:p w14:paraId="3E212DA2" w14:textId="77777777" w:rsidR="00D33A3E" w:rsidRPr="00067E33" w:rsidRDefault="00D33A3E" w:rsidP="00223AAC">
      <w:pPr>
        <w:jc w:val="both"/>
        <w:rPr>
          <w:rFonts w:ascii="Verdana" w:hAnsi="Verdana" w:cs="Arial"/>
          <w:b/>
          <w:sz w:val="18"/>
          <w:szCs w:val="18"/>
        </w:rPr>
      </w:pPr>
      <w:r w:rsidRPr="00067E33">
        <w:rPr>
          <w:rFonts w:ascii="Verdana" w:hAnsi="Verdana" w:cs="Arial"/>
          <w:b/>
          <w:sz w:val="18"/>
          <w:szCs w:val="18"/>
        </w:rPr>
        <w:t xml:space="preserve">MNENJE STROKOVNE SLUŽBE:  </w:t>
      </w:r>
    </w:p>
    <w:p w14:paraId="19E082FC" w14:textId="77777777" w:rsidR="00D33A3E" w:rsidRPr="00067E33" w:rsidRDefault="00D33A3E" w:rsidP="00223AAC">
      <w:pPr>
        <w:jc w:val="both"/>
        <w:rPr>
          <w:rFonts w:ascii="Verdana" w:hAnsi="Verdana" w:cs="Arial"/>
          <w:sz w:val="18"/>
          <w:szCs w:val="18"/>
        </w:rPr>
      </w:pPr>
      <w:r w:rsidRPr="00067E33">
        <w:rPr>
          <w:rFonts w:ascii="Verdana" w:hAnsi="Verdana" w:cs="Arial"/>
          <w:sz w:val="18"/>
          <w:szCs w:val="18"/>
        </w:rPr>
        <w:t>Gradiv</w:t>
      </w:r>
      <w:r w:rsidR="006E41BB">
        <w:rPr>
          <w:rFonts w:ascii="Verdana" w:hAnsi="Verdana" w:cs="Arial"/>
          <w:sz w:val="18"/>
          <w:szCs w:val="18"/>
        </w:rPr>
        <w:t>o</w:t>
      </w:r>
      <w:r w:rsidRPr="00067E33">
        <w:rPr>
          <w:rFonts w:ascii="Verdana" w:hAnsi="Verdana" w:cs="Arial"/>
          <w:sz w:val="18"/>
          <w:szCs w:val="18"/>
        </w:rPr>
        <w:t xml:space="preserve"> so pr</w:t>
      </w:r>
      <w:r w:rsidR="006E41BB">
        <w:rPr>
          <w:rFonts w:ascii="Verdana" w:hAnsi="Verdana" w:cs="Arial"/>
          <w:sz w:val="18"/>
          <w:szCs w:val="18"/>
        </w:rPr>
        <w:t>ipravile</w:t>
      </w:r>
      <w:r w:rsidRPr="00067E33">
        <w:rPr>
          <w:rFonts w:ascii="Verdana" w:hAnsi="Verdana" w:cs="Arial"/>
          <w:sz w:val="18"/>
          <w:szCs w:val="18"/>
        </w:rPr>
        <w:t xml:space="preserve"> strokovne službe</w:t>
      </w:r>
      <w:r w:rsidR="006E41BB">
        <w:rPr>
          <w:rFonts w:ascii="Verdana" w:hAnsi="Verdana" w:cs="Arial"/>
          <w:sz w:val="18"/>
          <w:szCs w:val="18"/>
        </w:rPr>
        <w:t>.</w:t>
      </w:r>
      <w:r w:rsidRPr="00067E33">
        <w:rPr>
          <w:rFonts w:ascii="Verdana" w:hAnsi="Verdana" w:cs="Arial"/>
          <w:sz w:val="18"/>
          <w:szCs w:val="18"/>
        </w:rPr>
        <w:t xml:space="preserve"> </w:t>
      </w:r>
    </w:p>
    <w:p w14:paraId="550DBCEF" w14:textId="77777777" w:rsidR="00A86726" w:rsidRDefault="00A86726" w:rsidP="00223AAC">
      <w:pPr>
        <w:jc w:val="both"/>
        <w:rPr>
          <w:rFonts w:ascii="Verdana" w:hAnsi="Verdana" w:cs="Arial"/>
          <w:b/>
          <w:sz w:val="18"/>
          <w:szCs w:val="18"/>
        </w:rPr>
      </w:pPr>
    </w:p>
    <w:p w14:paraId="0B16104B" w14:textId="77777777" w:rsidR="004549A7" w:rsidRPr="00067E33" w:rsidRDefault="004549A7" w:rsidP="00223AAC">
      <w:pPr>
        <w:jc w:val="both"/>
        <w:rPr>
          <w:rFonts w:ascii="Verdana" w:hAnsi="Verdana" w:cs="Arial"/>
          <w:b/>
          <w:sz w:val="18"/>
          <w:szCs w:val="18"/>
        </w:rPr>
      </w:pPr>
    </w:p>
    <w:p w14:paraId="426CF0F8" w14:textId="77777777" w:rsidR="00BE3D8D" w:rsidRPr="00F50912" w:rsidRDefault="00BE3D8D" w:rsidP="00BE3D8D">
      <w:pPr>
        <w:jc w:val="both"/>
        <w:rPr>
          <w:rFonts w:ascii="Verdana" w:hAnsi="Verdana" w:cs="Arial"/>
          <w:bCs/>
          <w:sz w:val="18"/>
          <w:szCs w:val="18"/>
        </w:rPr>
      </w:pPr>
      <w:r w:rsidRPr="00067E33">
        <w:rPr>
          <w:rFonts w:ascii="Verdana" w:hAnsi="Verdana" w:cs="Arial"/>
          <w:b/>
          <w:sz w:val="18"/>
          <w:szCs w:val="18"/>
        </w:rPr>
        <w:t>PRISTOJN</w:t>
      </w:r>
      <w:r>
        <w:rPr>
          <w:rFonts w:ascii="Verdana" w:hAnsi="Verdana" w:cs="Arial"/>
          <w:b/>
          <w:sz w:val="18"/>
          <w:szCs w:val="18"/>
        </w:rPr>
        <w:t>A</w:t>
      </w:r>
      <w:r w:rsidRPr="00067E33">
        <w:rPr>
          <w:rFonts w:ascii="Verdana" w:hAnsi="Verdana" w:cs="Arial"/>
          <w:b/>
          <w:sz w:val="18"/>
          <w:szCs w:val="18"/>
        </w:rPr>
        <w:t xml:space="preserve"> ODBO</w:t>
      </w:r>
      <w:r>
        <w:rPr>
          <w:rFonts w:ascii="Verdana" w:hAnsi="Verdana" w:cs="Arial"/>
          <w:b/>
          <w:sz w:val="18"/>
          <w:szCs w:val="18"/>
        </w:rPr>
        <w:t>RA</w:t>
      </w:r>
      <w:r w:rsidRPr="00067E33">
        <w:rPr>
          <w:rFonts w:ascii="Verdana" w:hAnsi="Verdana" w:cs="Arial"/>
          <w:b/>
          <w:sz w:val="18"/>
          <w:szCs w:val="18"/>
        </w:rPr>
        <w:t>:</w:t>
      </w:r>
      <w:r>
        <w:rPr>
          <w:rFonts w:ascii="Verdana" w:hAnsi="Verdana" w:cs="Arial"/>
          <w:b/>
          <w:sz w:val="18"/>
          <w:szCs w:val="18"/>
        </w:rPr>
        <w:t xml:space="preserve"> </w:t>
      </w:r>
      <w:r w:rsidRPr="004958B8">
        <w:rPr>
          <w:rFonts w:ascii="Verdana" w:hAnsi="Verdana" w:cs="Arial"/>
          <w:bCs/>
          <w:sz w:val="18"/>
          <w:szCs w:val="18"/>
          <w:u w:val="single"/>
        </w:rPr>
        <w:t>Odbor za gospodarstvo, urejanje prostora in infrastrukturo</w:t>
      </w:r>
      <w:r>
        <w:rPr>
          <w:rFonts w:ascii="Verdana" w:hAnsi="Verdana" w:cs="Arial"/>
          <w:bCs/>
          <w:sz w:val="18"/>
          <w:szCs w:val="18"/>
        </w:rPr>
        <w:t xml:space="preserve"> in </w:t>
      </w:r>
      <w:r w:rsidRPr="004958B8">
        <w:rPr>
          <w:rFonts w:ascii="Verdana" w:hAnsi="Verdana" w:cs="Arial"/>
          <w:bCs/>
          <w:sz w:val="18"/>
          <w:szCs w:val="18"/>
          <w:u w:val="single"/>
        </w:rPr>
        <w:t>Odbor za proračun in finance</w:t>
      </w:r>
    </w:p>
    <w:p w14:paraId="68653295" w14:textId="77777777" w:rsidR="00BE3D8D" w:rsidRPr="00F50912" w:rsidRDefault="00BE3D8D" w:rsidP="00BE3D8D">
      <w:pPr>
        <w:jc w:val="both"/>
        <w:rPr>
          <w:rFonts w:ascii="Verdana" w:hAnsi="Verdana" w:cs="Arial"/>
          <w:bCs/>
          <w:sz w:val="18"/>
          <w:szCs w:val="18"/>
        </w:rPr>
      </w:pPr>
    </w:p>
    <w:p w14:paraId="0D526BD4" w14:textId="77777777" w:rsidR="00BE3D8D" w:rsidRPr="00F50912" w:rsidRDefault="00BE3D8D" w:rsidP="00BE3D8D">
      <w:pPr>
        <w:pStyle w:val="Telobesedila3"/>
        <w:jc w:val="both"/>
        <w:rPr>
          <w:rFonts w:ascii="Verdana" w:hAnsi="Verdana" w:cs="Arial"/>
          <w:bCs/>
          <w:iCs/>
          <w:sz w:val="18"/>
          <w:szCs w:val="18"/>
        </w:rPr>
      </w:pPr>
      <w:r>
        <w:rPr>
          <w:rFonts w:ascii="Verdana" w:hAnsi="Verdana" w:cs="Arial"/>
          <w:b/>
          <w:iCs/>
          <w:sz w:val="18"/>
          <w:szCs w:val="18"/>
        </w:rPr>
        <w:t>Predlog sklepa</w:t>
      </w:r>
      <w:r w:rsidRPr="00F50912">
        <w:rPr>
          <w:rFonts w:ascii="Verdana" w:hAnsi="Verdana" w:cs="Arial"/>
          <w:bCs/>
          <w:iCs/>
          <w:sz w:val="18"/>
          <w:szCs w:val="18"/>
        </w:rPr>
        <w:t xml:space="preserve"> </w:t>
      </w:r>
      <w:r>
        <w:rPr>
          <w:rFonts w:ascii="Verdana" w:hAnsi="Verdana" w:cs="Arial"/>
          <w:bCs/>
          <w:iCs/>
          <w:sz w:val="18"/>
          <w:szCs w:val="18"/>
        </w:rPr>
        <w:t>Odbora za gospodarstvo, urejanje prostora in infrastrukturo:</w:t>
      </w:r>
    </w:p>
    <w:p w14:paraId="2DFF547F" w14:textId="7DFC0328" w:rsidR="00BE3D8D" w:rsidRDefault="00BE3D8D" w:rsidP="00BE3D8D">
      <w:pPr>
        <w:jc w:val="both"/>
        <w:rPr>
          <w:rFonts w:ascii="Verdana" w:hAnsi="Verdana" w:cs="Arial"/>
          <w:bCs/>
          <w:sz w:val="18"/>
          <w:szCs w:val="18"/>
        </w:rPr>
      </w:pPr>
      <w:r>
        <w:rPr>
          <w:rFonts w:ascii="Verdana" w:hAnsi="Verdana" w:cs="Arial"/>
          <w:bCs/>
          <w:sz w:val="18"/>
          <w:szCs w:val="18"/>
        </w:rPr>
        <w:t xml:space="preserve">Odbor za gospodarstvo, urejanje prostora in infrastrukturo </w:t>
      </w:r>
      <w:r w:rsidRPr="00F50912">
        <w:rPr>
          <w:rFonts w:ascii="Verdana" w:hAnsi="Verdana" w:cs="Arial"/>
          <w:bCs/>
          <w:sz w:val="18"/>
          <w:szCs w:val="18"/>
        </w:rPr>
        <w:t xml:space="preserve">je obravnaval predlog </w:t>
      </w:r>
      <w:r>
        <w:rPr>
          <w:rFonts w:ascii="Verdana" w:hAnsi="Verdana" w:cs="Arial"/>
          <w:bCs/>
          <w:sz w:val="18"/>
          <w:szCs w:val="18"/>
        </w:rPr>
        <w:t xml:space="preserve">Pravilnika o sofinanciranju malih komunalnih čistilnih naprav na območju </w:t>
      </w:r>
      <w:r w:rsidR="00D711C3">
        <w:rPr>
          <w:rFonts w:ascii="Verdana" w:hAnsi="Verdana" w:cs="Arial"/>
          <w:bCs/>
          <w:sz w:val="18"/>
          <w:szCs w:val="18"/>
        </w:rPr>
        <w:t>o</w:t>
      </w:r>
      <w:r>
        <w:rPr>
          <w:rFonts w:ascii="Verdana" w:hAnsi="Verdana" w:cs="Arial"/>
          <w:bCs/>
          <w:sz w:val="18"/>
          <w:szCs w:val="18"/>
        </w:rPr>
        <w:t>bčine Ravne na Koroškem</w:t>
      </w:r>
      <w:r w:rsidRPr="00F50912">
        <w:rPr>
          <w:rFonts w:ascii="Verdana" w:hAnsi="Verdana" w:cs="Arial"/>
          <w:bCs/>
          <w:sz w:val="18"/>
          <w:szCs w:val="18"/>
        </w:rPr>
        <w:t xml:space="preserve"> ter predlaga </w:t>
      </w:r>
      <w:r w:rsidR="00D711C3">
        <w:rPr>
          <w:rFonts w:ascii="Verdana" w:hAnsi="Verdana" w:cs="Arial"/>
          <w:bCs/>
          <w:sz w:val="18"/>
          <w:szCs w:val="18"/>
        </w:rPr>
        <w:t>o</w:t>
      </w:r>
      <w:r w:rsidRPr="00F50912">
        <w:rPr>
          <w:rFonts w:ascii="Verdana" w:hAnsi="Verdana" w:cs="Arial"/>
          <w:bCs/>
          <w:sz w:val="18"/>
          <w:szCs w:val="18"/>
        </w:rPr>
        <w:t xml:space="preserve">bčinskemu svetu, da </w:t>
      </w:r>
      <w:r>
        <w:rPr>
          <w:rFonts w:ascii="Verdana" w:hAnsi="Verdana" w:cs="Arial"/>
          <w:bCs/>
          <w:sz w:val="18"/>
          <w:szCs w:val="18"/>
        </w:rPr>
        <w:t>ga sprejme v prvi obravnavi.</w:t>
      </w:r>
    </w:p>
    <w:p w14:paraId="3759539F" w14:textId="77777777" w:rsidR="00BE3D8D" w:rsidRDefault="00BE3D8D" w:rsidP="00BE3D8D">
      <w:pPr>
        <w:jc w:val="both"/>
        <w:rPr>
          <w:rFonts w:ascii="Verdana" w:hAnsi="Verdana" w:cs="Arial"/>
          <w:bCs/>
          <w:sz w:val="18"/>
          <w:szCs w:val="18"/>
        </w:rPr>
      </w:pPr>
    </w:p>
    <w:p w14:paraId="78E9B92D" w14:textId="77777777" w:rsidR="00BE3D8D" w:rsidRPr="00F50912" w:rsidRDefault="00BE3D8D" w:rsidP="00BE3D8D">
      <w:pPr>
        <w:pStyle w:val="Telobesedila3"/>
        <w:jc w:val="both"/>
        <w:rPr>
          <w:rFonts w:ascii="Verdana" w:hAnsi="Verdana" w:cs="Arial"/>
          <w:bCs/>
          <w:iCs/>
          <w:sz w:val="18"/>
          <w:szCs w:val="18"/>
        </w:rPr>
      </w:pPr>
      <w:r>
        <w:rPr>
          <w:rFonts w:ascii="Verdana" w:hAnsi="Verdana" w:cs="Arial"/>
          <w:b/>
          <w:iCs/>
          <w:sz w:val="18"/>
          <w:szCs w:val="18"/>
        </w:rPr>
        <w:t>Predlog sklepa</w:t>
      </w:r>
      <w:r w:rsidRPr="00F50912">
        <w:rPr>
          <w:rFonts w:ascii="Verdana" w:hAnsi="Verdana" w:cs="Arial"/>
          <w:bCs/>
          <w:iCs/>
          <w:sz w:val="18"/>
          <w:szCs w:val="18"/>
        </w:rPr>
        <w:t xml:space="preserve"> </w:t>
      </w:r>
      <w:r>
        <w:rPr>
          <w:rFonts w:ascii="Verdana" w:hAnsi="Verdana" w:cs="Arial"/>
          <w:bCs/>
          <w:iCs/>
          <w:sz w:val="18"/>
          <w:szCs w:val="18"/>
        </w:rPr>
        <w:t>Odbora za proračun in finance:</w:t>
      </w:r>
    </w:p>
    <w:p w14:paraId="3971D8F3" w14:textId="6C1A00B9" w:rsidR="00BE3D8D" w:rsidRPr="00524FCC" w:rsidRDefault="00BE3D8D" w:rsidP="00BE3D8D">
      <w:pPr>
        <w:jc w:val="both"/>
        <w:rPr>
          <w:rFonts w:ascii="Verdana" w:hAnsi="Verdana"/>
          <w:bCs/>
          <w:sz w:val="18"/>
          <w:szCs w:val="18"/>
        </w:rPr>
      </w:pPr>
      <w:r>
        <w:rPr>
          <w:rFonts w:ascii="Verdana" w:hAnsi="Verdana" w:cs="Arial"/>
          <w:bCs/>
          <w:sz w:val="18"/>
          <w:szCs w:val="18"/>
        </w:rPr>
        <w:t xml:space="preserve">Odbor za proračun in finance </w:t>
      </w:r>
      <w:r w:rsidRPr="00F50912">
        <w:rPr>
          <w:rFonts w:ascii="Verdana" w:hAnsi="Verdana" w:cs="Arial"/>
          <w:bCs/>
          <w:sz w:val="18"/>
          <w:szCs w:val="18"/>
        </w:rPr>
        <w:t xml:space="preserve">je obravnaval predlog </w:t>
      </w:r>
      <w:r>
        <w:rPr>
          <w:rFonts w:ascii="Verdana" w:hAnsi="Verdana" w:cs="Arial"/>
          <w:bCs/>
          <w:sz w:val="18"/>
          <w:szCs w:val="18"/>
        </w:rPr>
        <w:t xml:space="preserve">Pravilnika o sofinanciranju malih komunalnih čistilnih naprav na območju </w:t>
      </w:r>
      <w:r w:rsidR="00D711C3">
        <w:rPr>
          <w:rFonts w:ascii="Verdana" w:hAnsi="Verdana" w:cs="Arial"/>
          <w:bCs/>
          <w:sz w:val="18"/>
          <w:szCs w:val="18"/>
        </w:rPr>
        <w:t>o</w:t>
      </w:r>
      <w:r>
        <w:rPr>
          <w:rFonts w:ascii="Verdana" w:hAnsi="Verdana" w:cs="Arial"/>
          <w:bCs/>
          <w:sz w:val="18"/>
          <w:szCs w:val="18"/>
        </w:rPr>
        <w:t>bčine Ravne na Koroškem</w:t>
      </w:r>
      <w:r w:rsidRPr="00F50912">
        <w:rPr>
          <w:rFonts w:ascii="Verdana" w:hAnsi="Verdana" w:cs="Arial"/>
          <w:bCs/>
          <w:sz w:val="18"/>
          <w:szCs w:val="18"/>
        </w:rPr>
        <w:t xml:space="preserve"> ter predlaga </w:t>
      </w:r>
      <w:r w:rsidR="00D711C3">
        <w:rPr>
          <w:rFonts w:ascii="Verdana" w:hAnsi="Verdana" w:cs="Arial"/>
          <w:bCs/>
          <w:sz w:val="18"/>
          <w:szCs w:val="18"/>
        </w:rPr>
        <w:t>o</w:t>
      </w:r>
      <w:r w:rsidRPr="00F50912">
        <w:rPr>
          <w:rFonts w:ascii="Verdana" w:hAnsi="Verdana" w:cs="Arial"/>
          <w:bCs/>
          <w:sz w:val="18"/>
          <w:szCs w:val="18"/>
        </w:rPr>
        <w:t xml:space="preserve">bčinskemu svetu, da </w:t>
      </w:r>
      <w:r>
        <w:rPr>
          <w:rFonts w:ascii="Verdana" w:hAnsi="Verdana" w:cs="Arial"/>
          <w:bCs/>
          <w:sz w:val="18"/>
          <w:szCs w:val="18"/>
        </w:rPr>
        <w:t>ga sprejme v prvi obravnavi.</w:t>
      </w:r>
    </w:p>
    <w:p w14:paraId="5F9CC7CE" w14:textId="00D8D858" w:rsidR="00BE3D8D" w:rsidRDefault="00BE3D8D" w:rsidP="00BE3D8D">
      <w:pPr>
        <w:jc w:val="both"/>
        <w:rPr>
          <w:rFonts w:ascii="Verdana" w:hAnsi="Verdana" w:cs="Arial"/>
          <w:b/>
          <w:sz w:val="18"/>
          <w:szCs w:val="18"/>
        </w:rPr>
      </w:pPr>
    </w:p>
    <w:p w14:paraId="19F06556" w14:textId="77777777" w:rsidR="004B5400" w:rsidRPr="00067E33" w:rsidRDefault="004B5400" w:rsidP="00BE3D8D">
      <w:pPr>
        <w:jc w:val="both"/>
        <w:rPr>
          <w:rFonts w:ascii="Verdana" w:hAnsi="Verdana" w:cs="Arial"/>
          <w:b/>
          <w:sz w:val="18"/>
          <w:szCs w:val="18"/>
        </w:rPr>
      </w:pPr>
    </w:p>
    <w:p w14:paraId="1CAA0866" w14:textId="77777777" w:rsidR="00BE3D8D" w:rsidRDefault="00BE3D8D" w:rsidP="00BE3D8D">
      <w:pPr>
        <w:jc w:val="both"/>
        <w:rPr>
          <w:rFonts w:ascii="Verdana" w:hAnsi="Verdana" w:cs="Arial"/>
          <w:bCs/>
          <w:sz w:val="18"/>
          <w:szCs w:val="18"/>
        </w:rPr>
      </w:pPr>
      <w:r>
        <w:rPr>
          <w:rFonts w:ascii="Verdana" w:hAnsi="Verdana" w:cs="Arial"/>
          <w:b/>
          <w:sz w:val="18"/>
          <w:szCs w:val="18"/>
        </w:rPr>
        <w:t>PRISTOJNA KOMISIJA</w:t>
      </w:r>
      <w:r w:rsidRPr="00067E33">
        <w:rPr>
          <w:rFonts w:ascii="Verdana" w:hAnsi="Verdana" w:cs="Arial"/>
          <w:b/>
          <w:sz w:val="18"/>
          <w:szCs w:val="18"/>
        </w:rPr>
        <w:t>:</w:t>
      </w:r>
      <w:r>
        <w:rPr>
          <w:rFonts w:ascii="Verdana" w:hAnsi="Verdana" w:cs="Arial"/>
          <w:b/>
          <w:sz w:val="18"/>
          <w:szCs w:val="18"/>
        </w:rPr>
        <w:t xml:space="preserve"> </w:t>
      </w:r>
      <w:r w:rsidRPr="004958B8">
        <w:rPr>
          <w:rFonts w:ascii="Verdana" w:hAnsi="Verdana" w:cs="Arial"/>
          <w:bCs/>
          <w:sz w:val="18"/>
          <w:szCs w:val="18"/>
          <w:u w:val="single"/>
        </w:rPr>
        <w:t>Komisija za statut in normativno pravne akte</w:t>
      </w:r>
    </w:p>
    <w:p w14:paraId="4210ED5F" w14:textId="77777777" w:rsidR="00BE3D8D" w:rsidRPr="00F50912" w:rsidRDefault="00BE3D8D" w:rsidP="00BE3D8D">
      <w:pPr>
        <w:jc w:val="both"/>
        <w:rPr>
          <w:rFonts w:ascii="Verdana" w:hAnsi="Verdana" w:cs="Arial"/>
          <w:bCs/>
          <w:iCs/>
          <w:sz w:val="18"/>
          <w:szCs w:val="18"/>
        </w:rPr>
      </w:pPr>
    </w:p>
    <w:p w14:paraId="1E6F37D2" w14:textId="77777777" w:rsidR="00BE3D8D" w:rsidRPr="00F50912" w:rsidRDefault="00BE3D8D" w:rsidP="00BE3D8D">
      <w:pPr>
        <w:pStyle w:val="Telobesedila3"/>
        <w:jc w:val="both"/>
        <w:rPr>
          <w:rFonts w:ascii="Verdana" w:hAnsi="Verdana" w:cs="Arial"/>
          <w:bCs/>
          <w:iCs/>
          <w:sz w:val="18"/>
          <w:szCs w:val="18"/>
        </w:rPr>
      </w:pPr>
      <w:r w:rsidRPr="00F50912">
        <w:rPr>
          <w:rFonts w:ascii="Verdana" w:hAnsi="Verdana" w:cs="Arial"/>
          <w:b/>
          <w:iCs/>
          <w:sz w:val="18"/>
          <w:szCs w:val="18"/>
        </w:rPr>
        <w:t xml:space="preserve">Predlog sklepa </w:t>
      </w:r>
      <w:r w:rsidRPr="00F50912">
        <w:rPr>
          <w:rFonts w:ascii="Verdana" w:hAnsi="Verdana" w:cs="Arial"/>
          <w:bCs/>
          <w:iCs/>
          <w:sz w:val="18"/>
          <w:szCs w:val="18"/>
        </w:rPr>
        <w:t>Komisije za statut in normativno pravne akte:</w:t>
      </w:r>
    </w:p>
    <w:p w14:paraId="2BBD32C1" w14:textId="141E819F" w:rsidR="00BE3D8D" w:rsidRDefault="00BE3D8D" w:rsidP="00BE3D8D">
      <w:pPr>
        <w:jc w:val="both"/>
        <w:rPr>
          <w:rFonts w:ascii="Verdana" w:hAnsi="Verdana"/>
          <w:bCs/>
          <w:sz w:val="18"/>
          <w:szCs w:val="18"/>
        </w:rPr>
      </w:pPr>
      <w:r w:rsidRPr="00F50912">
        <w:rPr>
          <w:rFonts w:ascii="Verdana" w:hAnsi="Verdana" w:cs="Arial"/>
          <w:bCs/>
          <w:sz w:val="18"/>
          <w:szCs w:val="18"/>
        </w:rPr>
        <w:t xml:space="preserve">Komisija za statut in normativno pravne akte je obravnavala predlog </w:t>
      </w:r>
      <w:r w:rsidRPr="002A5AC2">
        <w:rPr>
          <w:rFonts w:ascii="Verdana" w:hAnsi="Verdana" w:cs="Arial"/>
          <w:bCs/>
          <w:sz w:val="18"/>
          <w:szCs w:val="18"/>
        </w:rPr>
        <w:t xml:space="preserve">Pravilnika o sofinanciranju malih komunalnih čistilnih naprav na območju </w:t>
      </w:r>
      <w:r w:rsidR="00D711C3">
        <w:rPr>
          <w:rFonts w:ascii="Verdana" w:hAnsi="Verdana" w:cs="Arial"/>
          <w:bCs/>
          <w:sz w:val="18"/>
          <w:szCs w:val="18"/>
        </w:rPr>
        <w:t>o</w:t>
      </w:r>
      <w:r w:rsidRPr="002A5AC2">
        <w:rPr>
          <w:rFonts w:ascii="Verdana" w:hAnsi="Verdana" w:cs="Arial"/>
          <w:bCs/>
          <w:sz w:val="18"/>
          <w:szCs w:val="18"/>
        </w:rPr>
        <w:t>bčine Ravne na Koroškem</w:t>
      </w:r>
      <w:r w:rsidRPr="00F50912">
        <w:rPr>
          <w:rFonts w:ascii="Verdana" w:hAnsi="Verdana" w:cs="Arial"/>
          <w:bCs/>
          <w:sz w:val="18"/>
          <w:szCs w:val="18"/>
        </w:rPr>
        <w:t xml:space="preserve"> </w:t>
      </w:r>
      <w:r>
        <w:rPr>
          <w:rFonts w:ascii="Verdana" w:hAnsi="Verdana" w:cs="Arial"/>
          <w:bCs/>
          <w:sz w:val="18"/>
          <w:szCs w:val="18"/>
        </w:rPr>
        <w:t>in ugotavlja, da je skladen z zakonodajo in primeren za obravnavo na občinskem svetu.</w:t>
      </w:r>
    </w:p>
    <w:p w14:paraId="06BE51B5" w14:textId="77777777" w:rsidR="005E0102" w:rsidRPr="00067E33" w:rsidRDefault="005E0102" w:rsidP="00D33A3E">
      <w:pPr>
        <w:spacing w:line="240" w:lineRule="exact"/>
        <w:jc w:val="both"/>
        <w:rPr>
          <w:rFonts w:ascii="Verdana" w:hAnsi="Verdana" w:cs="Arial"/>
          <w:sz w:val="18"/>
          <w:szCs w:val="18"/>
        </w:rPr>
      </w:pPr>
    </w:p>
    <w:p w14:paraId="0F1C7686" w14:textId="77777777" w:rsidR="00D33A3E" w:rsidRPr="00F50912" w:rsidRDefault="00D33A3E" w:rsidP="00D33A3E">
      <w:pPr>
        <w:pStyle w:val="Telobesedila3"/>
        <w:rPr>
          <w:rFonts w:ascii="Verdana" w:hAnsi="Verdana" w:cs="Arial"/>
          <w:b/>
          <w:iCs/>
          <w:sz w:val="18"/>
          <w:szCs w:val="18"/>
        </w:rPr>
      </w:pPr>
      <w:r w:rsidRPr="00F50912">
        <w:rPr>
          <w:rFonts w:ascii="Verdana" w:hAnsi="Verdana" w:cs="Arial"/>
          <w:b/>
          <w:iCs/>
          <w:sz w:val="18"/>
          <w:szCs w:val="18"/>
        </w:rPr>
        <w:t>PREDLOG SKLEPA OBČINSKEGA SVETA:</w:t>
      </w:r>
    </w:p>
    <w:p w14:paraId="38974827" w14:textId="595487E8" w:rsidR="002D1FDB" w:rsidRDefault="002D1FDB" w:rsidP="00A86726">
      <w:pPr>
        <w:rPr>
          <w:rFonts w:ascii="Verdana" w:hAnsi="Verdana" w:cs="Arial"/>
          <w:b/>
          <w:sz w:val="18"/>
          <w:szCs w:val="18"/>
        </w:rPr>
      </w:pPr>
    </w:p>
    <w:p w14:paraId="6BA73A16" w14:textId="222025ED" w:rsidR="00156294" w:rsidRPr="004842FB" w:rsidRDefault="00514364" w:rsidP="004842FB">
      <w:pPr>
        <w:pStyle w:val="Telobesedila3"/>
        <w:jc w:val="both"/>
        <w:rPr>
          <w:rFonts w:ascii="Verdana" w:hAnsi="Verdana" w:cs="Arial"/>
          <w:b/>
          <w:sz w:val="20"/>
          <w:szCs w:val="20"/>
        </w:rPr>
      </w:pPr>
      <w:r>
        <w:rPr>
          <w:rFonts w:ascii="Verdana" w:hAnsi="Verdana" w:cs="Arial"/>
          <w:b/>
          <w:sz w:val="20"/>
          <w:szCs w:val="20"/>
        </w:rPr>
        <w:t xml:space="preserve">Občinski svet Občine Ravne na Koroškem sprejme </w:t>
      </w:r>
      <w:r w:rsidR="00107F4E">
        <w:rPr>
          <w:rFonts w:ascii="Verdana" w:hAnsi="Verdana" w:cs="Arial"/>
          <w:b/>
          <w:sz w:val="20"/>
          <w:szCs w:val="20"/>
        </w:rPr>
        <w:t xml:space="preserve">Pravilnik o sofinanciranju malih komunalnih čistilnih naprav na območju </w:t>
      </w:r>
      <w:r w:rsidR="00D711C3">
        <w:rPr>
          <w:rFonts w:ascii="Verdana" w:hAnsi="Verdana" w:cs="Arial"/>
          <w:b/>
          <w:sz w:val="20"/>
          <w:szCs w:val="20"/>
        </w:rPr>
        <w:t>o</w:t>
      </w:r>
      <w:r w:rsidR="00107F4E">
        <w:rPr>
          <w:rFonts w:ascii="Verdana" w:hAnsi="Verdana" w:cs="Arial"/>
          <w:b/>
          <w:sz w:val="20"/>
          <w:szCs w:val="20"/>
        </w:rPr>
        <w:t>bčine Ravne na Koroškem</w:t>
      </w:r>
      <w:r w:rsidR="00F50912">
        <w:rPr>
          <w:rFonts w:ascii="Verdana" w:hAnsi="Verdana" w:cs="Arial"/>
          <w:b/>
          <w:sz w:val="20"/>
          <w:szCs w:val="20"/>
        </w:rPr>
        <w:t xml:space="preserve"> v prvi </w:t>
      </w:r>
      <w:r w:rsidR="005E0102">
        <w:rPr>
          <w:rFonts w:ascii="Verdana" w:hAnsi="Verdana" w:cs="Arial"/>
          <w:b/>
          <w:sz w:val="20"/>
          <w:szCs w:val="20"/>
        </w:rPr>
        <w:t>obravnavi.</w:t>
      </w:r>
    </w:p>
    <w:p w14:paraId="0F024CAB" w14:textId="7E79A534" w:rsidR="002D1FDB" w:rsidRDefault="002D1FDB" w:rsidP="00A86726">
      <w:pPr>
        <w:rPr>
          <w:lang w:eastAsia="en-US"/>
        </w:rPr>
      </w:pPr>
    </w:p>
    <w:p w14:paraId="1BC3C78F" w14:textId="77777777" w:rsidR="00DE4738" w:rsidRPr="00A86726" w:rsidRDefault="00DE4738" w:rsidP="00A8672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9"/>
      </w:tblGrid>
      <w:tr w:rsidR="00D33A3E" w:rsidRPr="00067E33" w14:paraId="0C8341E9" w14:textId="77777777" w:rsidTr="00D33A3E">
        <w:tc>
          <w:tcPr>
            <w:tcW w:w="4640" w:type="dxa"/>
            <w:tcBorders>
              <w:top w:val="nil"/>
              <w:left w:val="nil"/>
              <w:bottom w:val="nil"/>
              <w:right w:val="nil"/>
            </w:tcBorders>
          </w:tcPr>
          <w:p w14:paraId="2246F441" w14:textId="7B5A22B6" w:rsidR="005E0102" w:rsidRPr="00067E33" w:rsidRDefault="00D33A3E" w:rsidP="009B00BD">
            <w:pPr>
              <w:spacing w:line="240" w:lineRule="exact"/>
              <w:jc w:val="center"/>
              <w:rPr>
                <w:rFonts w:ascii="Verdana" w:hAnsi="Verdana" w:cs="Arial"/>
                <w:b/>
                <w:sz w:val="18"/>
                <w:szCs w:val="18"/>
              </w:rPr>
            </w:pPr>
            <w:r w:rsidRPr="00067E33">
              <w:rPr>
                <w:rFonts w:ascii="Verdana" w:hAnsi="Verdana" w:cs="Arial"/>
                <w:b/>
                <w:sz w:val="18"/>
                <w:szCs w:val="18"/>
              </w:rPr>
              <w:t>Pripravil:</w:t>
            </w:r>
          </w:p>
          <w:p w14:paraId="5A0612D4" w14:textId="2A95C304" w:rsidR="00D33A3E" w:rsidRPr="00067E33" w:rsidRDefault="00C707C9" w:rsidP="005B1542">
            <w:pPr>
              <w:spacing w:line="240" w:lineRule="exact"/>
              <w:jc w:val="center"/>
              <w:rPr>
                <w:rFonts w:ascii="Verdana" w:hAnsi="Verdana" w:cs="Arial"/>
                <w:sz w:val="18"/>
                <w:szCs w:val="18"/>
              </w:rPr>
            </w:pPr>
            <w:r>
              <w:rPr>
                <w:rFonts w:ascii="Verdana" w:hAnsi="Verdana" w:cs="Arial"/>
                <w:sz w:val="18"/>
                <w:szCs w:val="18"/>
              </w:rPr>
              <w:t>Tadej Ošlovnik, svetovalec III</w:t>
            </w:r>
          </w:p>
          <w:p w14:paraId="360D246F" w14:textId="77777777" w:rsidR="00D33A3E" w:rsidRPr="00067E33" w:rsidRDefault="00D33A3E" w:rsidP="005B1542">
            <w:pPr>
              <w:spacing w:line="240" w:lineRule="exact"/>
              <w:jc w:val="center"/>
              <w:rPr>
                <w:rFonts w:ascii="Verdana" w:hAnsi="Verdana" w:cs="Arial"/>
                <w:sz w:val="18"/>
                <w:szCs w:val="18"/>
              </w:rPr>
            </w:pPr>
          </w:p>
          <w:p w14:paraId="313B92DD" w14:textId="77777777" w:rsidR="00D33A3E" w:rsidRPr="00067E33" w:rsidRDefault="00D33A3E" w:rsidP="005B1542">
            <w:pPr>
              <w:spacing w:line="240" w:lineRule="exact"/>
              <w:jc w:val="center"/>
              <w:rPr>
                <w:rFonts w:ascii="Verdana" w:hAnsi="Verdana" w:cs="Arial"/>
                <w:sz w:val="18"/>
                <w:szCs w:val="18"/>
              </w:rPr>
            </w:pPr>
          </w:p>
          <w:p w14:paraId="557DE846" w14:textId="77777777" w:rsidR="00D33A3E" w:rsidRPr="00067E33" w:rsidRDefault="00D33A3E" w:rsidP="005B1542">
            <w:pPr>
              <w:spacing w:line="240" w:lineRule="exact"/>
              <w:jc w:val="center"/>
              <w:rPr>
                <w:rFonts w:ascii="Verdana" w:hAnsi="Verdana" w:cs="Arial"/>
                <w:b/>
                <w:sz w:val="18"/>
                <w:szCs w:val="18"/>
              </w:rPr>
            </w:pPr>
          </w:p>
          <w:p w14:paraId="5A44A3EA" w14:textId="77777777" w:rsidR="00D33A3E" w:rsidRPr="00067E33" w:rsidRDefault="00D33A3E" w:rsidP="005B1542">
            <w:pPr>
              <w:spacing w:line="240" w:lineRule="exact"/>
              <w:jc w:val="center"/>
              <w:rPr>
                <w:rFonts w:ascii="Verdana" w:hAnsi="Verdana" w:cs="Arial"/>
                <w:b/>
                <w:sz w:val="18"/>
                <w:szCs w:val="18"/>
              </w:rPr>
            </w:pPr>
          </w:p>
        </w:tc>
        <w:tc>
          <w:tcPr>
            <w:tcW w:w="4646" w:type="dxa"/>
            <w:tcBorders>
              <w:top w:val="nil"/>
              <w:left w:val="nil"/>
              <w:bottom w:val="nil"/>
              <w:right w:val="nil"/>
            </w:tcBorders>
          </w:tcPr>
          <w:p w14:paraId="165123B9"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Župan</w:t>
            </w:r>
          </w:p>
          <w:p w14:paraId="41D43045"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Občine Ravne na Koroškem</w:t>
            </w:r>
          </w:p>
          <w:p w14:paraId="044CAC86"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dr. Tomaž Rožen</w:t>
            </w:r>
          </w:p>
        </w:tc>
      </w:tr>
    </w:tbl>
    <w:p w14:paraId="22844816" w14:textId="77777777" w:rsidR="00D33A3E" w:rsidRPr="00067E33" w:rsidRDefault="005B1542" w:rsidP="00D33A3E">
      <w:pPr>
        <w:spacing w:line="240" w:lineRule="exact"/>
        <w:rPr>
          <w:rFonts w:ascii="Verdana" w:hAnsi="Verdana" w:cs="Arial"/>
          <w:b/>
          <w:sz w:val="18"/>
          <w:szCs w:val="18"/>
        </w:rPr>
      </w:pPr>
      <w:r>
        <w:rPr>
          <w:rFonts w:ascii="Verdana" w:hAnsi="Verdana" w:cs="Arial"/>
          <w:b/>
          <w:sz w:val="18"/>
          <w:szCs w:val="18"/>
        </w:rPr>
        <w:t xml:space="preserve">                          </w:t>
      </w:r>
      <w:r w:rsidR="00D33A3E" w:rsidRPr="00067E33">
        <w:rPr>
          <w:rFonts w:ascii="Verdana" w:hAnsi="Verdana" w:cs="Arial"/>
          <w:b/>
          <w:sz w:val="18"/>
          <w:szCs w:val="18"/>
        </w:rPr>
        <w:t>Pregledala:</w:t>
      </w:r>
    </w:p>
    <w:p w14:paraId="3A11CE49" w14:textId="5D53570A" w:rsidR="00D33A3E" w:rsidRDefault="005B1542" w:rsidP="00D33A3E">
      <w:pPr>
        <w:spacing w:line="240" w:lineRule="exact"/>
        <w:rPr>
          <w:rFonts w:ascii="Verdana" w:hAnsi="Verdana" w:cs="Arial"/>
          <w:sz w:val="18"/>
          <w:szCs w:val="18"/>
        </w:rPr>
      </w:pPr>
      <w:r>
        <w:rPr>
          <w:rFonts w:ascii="Verdana" w:hAnsi="Verdana" w:cs="Arial"/>
          <w:sz w:val="18"/>
          <w:szCs w:val="18"/>
        </w:rPr>
        <w:t xml:space="preserve">              </w:t>
      </w:r>
      <w:r w:rsidR="002D1FDB">
        <w:rPr>
          <w:rFonts w:ascii="Verdana" w:hAnsi="Verdana" w:cs="Arial"/>
          <w:sz w:val="18"/>
          <w:szCs w:val="18"/>
        </w:rPr>
        <w:t>mag. Vlasta Kupljen</w:t>
      </w:r>
      <w:r w:rsidR="00D33A3E" w:rsidRPr="00067E33">
        <w:rPr>
          <w:rFonts w:ascii="Verdana" w:hAnsi="Verdana" w:cs="Arial"/>
          <w:sz w:val="18"/>
          <w:szCs w:val="18"/>
        </w:rPr>
        <w:t>, direktorica</w:t>
      </w:r>
    </w:p>
    <w:p w14:paraId="613F14EA" w14:textId="77777777" w:rsidR="00156294" w:rsidRPr="00156294" w:rsidRDefault="00156294" w:rsidP="00D33A3E">
      <w:pPr>
        <w:spacing w:line="240" w:lineRule="exact"/>
        <w:rPr>
          <w:rFonts w:ascii="Verdana" w:hAnsi="Verdana" w:cs="Arial"/>
          <w:sz w:val="18"/>
          <w:szCs w:val="18"/>
        </w:rPr>
      </w:pPr>
    </w:p>
    <w:p w14:paraId="0FE7C910" w14:textId="27660925" w:rsidR="00A028E3" w:rsidRDefault="00D33A3E" w:rsidP="00156294">
      <w:pPr>
        <w:spacing w:line="240" w:lineRule="exact"/>
        <w:rPr>
          <w:rFonts w:ascii="Verdana" w:hAnsi="Verdana" w:cs="Arial"/>
        </w:rPr>
      </w:pPr>
      <w:r>
        <w:rPr>
          <w:rFonts w:ascii="Verdana" w:hAnsi="Verdana" w:cs="Arial"/>
        </w:rPr>
        <w:t xml:space="preserve">              </w:t>
      </w:r>
    </w:p>
    <w:p w14:paraId="10798EDC" w14:textId="226A4D2A" w:rsidR="005E0102" w:rsidRDefault="005E0102" w:rsidP="00156294">
      <w:pPr>
        <w:spacing w:line="240" w:lineRule="exact"/>
        <w:rPr>
          <w:rFonts w:ascii="Verdana" w:hAnsi="Verdana" w:cs="Arial"/>
        </w:rPr>
      </w:pPr>
    </w:p>
    <w:p w14:paraId="631F036C" w14:textId="72E2C3B8" w:rsidR="005E0102" w:rsidRDefault="005E0102" w:rsidP="005E0102">
      <w:pPr>
        <w:jc w:val="both"/>
        <w:rPr>
          <w:rFonts w:ascii="Verdana" w:hAnsi="Verdana" w:cs="Arial"/>
          <w:b/>
          <w:sz w:val="16"/>
          <w:szCs w:val="16"/>
        </w:rPr>
      </w:pPr>
      <w:r w:rsidRPr="00D752E4">
        <w:rPr>
          <w:rFonts w:ascii="Verdana" w:hAnsi="Verdana" w:cs="Arial"/>
          <w:b/>
          <w:sz w:val="16"/>
          <w:szCs w:val="16"/>
        </w:rPr>
        <w:t>Priloga:</w:t>
      </w:r>
    </w:p>
    <w:p w14:paraId="007B4D81" w14:textId="77777777" w:rsidR="005E0102" w:rsidRPr="005E0102" w:rsidRDefault="005E0102" w:rsidP="005E0102">
      <w:pPr>
        <w:jc w:val="both"/>
        <w:rPr>
          <w:rFonts w:ascii="Verdana" w:hAnsi="Verdana" w:cs="Arial"/>
          <w:b/>
          <w:sz w:val="12"/>
          <w:szCs w:val="12"/>
        </w:rPr>
      </w:pPr>
    </w:p>
    <w:p w14:paraId="3C0D6E0E" w14:textId="26CC752D" w:rsidR="005E0102" w:rsidRPr="005E0102" w:rsidRDefault="00E56DBB" w:rsidP="005E0102">
      <w:pPr>
        <w:pStyle w:val="Odstavekseznama"/>
        <w:numPr>
          <w:ilvl w:val="0"/>
          <w:numId w:val="14"/>
        </w:numPr>
        <w:jc w:val="both"/>
        <w:rPr>
          <w:rFonts w:ascii="Verdana" w:hAnsi="Verdana" w:cs="Arial"/>
          <w:bCs/>
          <w:sz w:val="16"/>
          <w:szCs w:val="16"/>
        </w:rPr>
      </w:pPr>
      <w:r>
        <w:rPr>
          <w:rFonts w:ascii="Verdana" w:hAnsi="Verdana" w:cs="Arial"/>
          <w:bCs/>
          <w:sz w:val="16"/>
          <w:szCs w:val="16"/>
        </w:rPr>
        <w:t xml:space="preserve">Pravilnik o sofinanciranju malih komunalnih čistilnih naprav na območju </w:t>
      </w:r>
      <w:r w:rsidR="00271B14">
        <w:rPr>
          <w:rFonts w:ascii="Verdana" w:hAnsi="Verdana" w:cs="Arial"/>
          <w:bCs/>
          <w:sz w:val="16"/>
          <w:szCs w:val="16"/>
        </w:rPr>
        <w:t>o</w:t>
      </w:r>
      <w:r>
        <w:rPr>
          <w:rFonts w:ascii="Verdana" w:hAnsi="Verdana" w:cs="Arial"/>
          <w:bCs/>
          <w:sz w:val="16"/>
          <w:szCs w:val="16"/>
        </w:rPr>
        <w:t>bčine Ravne na Koroškem</w:t>
      </w:r>
      <w:r w:rsidR="00F50E92">
        <w:rPr>
          <w:rFonts w:ascii="Verdana" w:hAnsi="Verdana" w:cs="Arial"/>
          <w:bCs/>
          <w:sz w:val="16"/>
          <w:szCs w:val="16"/>
        </w:rPr>
        <w:t>.</w:t>
      </w:r>
    </w:p>
    <w:sectPr w:rsidR="005E0102" w:rsidRPr="005E0102" w:rsidSect="00672714">
      <w:headerReference w:type="default" r:id="rId8"/>
      <w:footerReference w:type="default" r:id="rId9"/>
      <w:pgSz w:w="11906" w:h="16838" w:code="9"/>
      <w:pgMar w:top="1134" w:right="1418" w:bottom="284"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8E0A" w14:textId="77777777" w:rsidR="00BA3B54" w:rsidRDefault="00BA3B54">
      <w:r>
        <w:separator/>
      </w:r>
    </w:p>
  </w:endnote>
  <w:endnote w:type="continuationSeparator" w:id="0">
    <w:p w14:paraId="4C0272A8" w14:textId="77777777" w:rsidR="00BA3B54" w:rsidRDefault="00BA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FFB" w14:textId="77777777" w:rsidR="00720073" w:rsidRDefault="004A6A2C" w:rsidP="00720073">
    <w:pPr>
      <w:ind w:right="-110" w:hanging="142"/>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rsidR="00720073" w:rsidRPr="00545F09">
      <w:rPr>
        <w:rFonts w:ascii="Comic Sans MS" w:hAnsi="Comic Sans MS"/>
        <w:b/>
        <w:sz w:val="16"/>
        <w:szCs w:val="16"/>
      </w:rPr>
      <w:t>_______</w:t>
    </w:r>
    <w:r w:rsidR="00720073">
      <w:rPr>
        <w:rFonts w:ascii="Comic Sans MS" w:hAnsi="Comic Sans MS"/>
        <w:b/>
        <w:sz w:val="16"/>
        <w:szCs w:val="16"/>
      </w:rPr>
      <w:t>_</w:t>
    </w:r>
    <w:r w:rsidR="00720073" w:rsidRPr="00545F09">
      <w:rPr>
        <w:rFonts w:ascii="Comic Sans MS" w:hAnsi="Comic Sans MS"/>
        <w:b/>
        <w:sz w:val="16"/>
        <w:szCs w:val="16"/>
      </w:rPr>
      <w:t>__</w:t>
    </w:r>
    <w:r w:rsidR="00720073">
      <w:rPr>
        <w:rFonts w:ascii="Comic Sans MS" w:hAnsi="Comic Sans MS"/>
        <w:b/>
        <w:sz w:val="16"/>
        <w:szCs w:val="16"/>
      </w:rPr>
      <w:t>_______________________________</w:t>
    </w:r>
    <w:r w:rsidR="00720073" w:rsidRPr="00545F09">
      <w:rPr>
        <w:rFonts w:ascii="Comic Sans MS" w:hAnsi="Comic Sans MS"/>
        <w:b/>
        <w:sz w:val="16"/>
        <w:szCs w:val="16"/>
      </w:rPr>
      <w:t>__</w:t>
    </w:r>
    <w:r w:rsidR="00720073">
      <w:rPr>
        <w:rFonts w:ascii="Comic Sans MS" w:hAnsi="Comic Sans MS"/>
        <w:b/>
        <w:sz w:val="16"/>
        <w:szCs w:val="16"/>
      </w:rPr>
      <w:t>_</w:t>
    </w:r>
    <w:r w:rsidR="00720073" w:rsidRPr="00545F09">
      <w:rPr>
        <w:rFonts w:ascii="Comic Sans MS" w:hAnsi="Comic Sans MS"/>
        <w:b/>
        <w:sz w:val="16"/>
        <w:szCs w:val="16"/>
      </w:rPr>
      <w:t>_______</w:t>
    </w:r>
    <w:r w:rsidR="00720073">
      <w:rPr>
        <w:rFonts w:ascii="Comic Sans MS" w:hAnsi="Comic Sans MS"/>
        <w:b/>
        <w:sz w:val="16"/>
        <w:szCs w:val="16"/>
      </w:rPr>
      <w:t>__</w:t>
    </w:r>
    <w:r w:rsidR="00720073" w:rsidRPr="00545F09">
      <w:rPr>
        <w:rFonts w:ascii="Comic Sans MS" w:hAnsi="Comic Sans MS"/>
        <w:b/>
        <w:sz w:val="16"/>
        <w:szCs w:val="16"/>
      </w:rPr>
      <w:t>___________________________</w:t>
    </w:r>
    <w:r w:rsidR="00720073">
      <w:rPr>
        <w:rFonts w:ascii="Comic Sans MS" w:hAnsi="Comic Sans MS"/>
        <w:b/>
        <w:sz w:val="16"/>
        <w:szCs w:val="16"/>
      </w:rPr>
      <w:t>_</w:t>
    </w:r>
    <w:r w:rsidR="00720073" w:rsidRPr="00545F09">
      <w:rPr>
        <w:rFonts w:ascii="Comic Sans MS" w:hAnsi="Comic Sans MS"/>
        <w:b/>
        <w:sz w:val="16"/>
        <w:szCs w:val="16"/>
      </w:rPr>
      <w:t>___________</w:t>
    </w:r>
  </w:p>
  <w:p w14:paraId="7817C036" w14:textId="77777777" w:rsidR="00720073" w:rsidRDefault="00720073" w:rsidP="00720073">
    <w:pPr>
      <w:ind w:right="-110" w:hanging="142"/>
      <w:jc w:val="center"/>
      <w:rPr>
        <w:rFonts w:ascii="Arial" w:hAnsi="Arial" w:cs="Arial"/>
        <w:color w:val="000080"/>
        <w:sz w:val="18"/>
        <w:szCs w:val="18"/>
      </w:rPr>
    </w:pPr>
  </w:p>
  <w:p w14:paraId="4235C204" w14:textId="77777777" w:rsidR="00720073" w:rsidRDefault="00720073" w:rsidP="00720073">
    <w:pPr>
      <w:ind w:right="-110" w:hanging="142"/>
      <w:jc w:val="center"/>
    </w:pPr>
    <w:r w:rsidRPr="009B6319">
      <w:rPr>
        <w:rFonts w:ascii="Arial" w:hAnsi="Arial" w:cs="Arial"/>
        <w:color w:val="000080"/>
        <w:sz w:val="18"/>
        <w:szCs w:val="18"/>
      </w:rPr>
      <w:t>Gačnikov</w:t>
    </w:r>
    <w:r>
      <w:rPr>
        <w:rFonts w:ascii="Arial" w:hAnsi="Arial" w:cs="Arial"/>
        <w:color w:val="000080"/>
        <w:sz w:val="18"/>
        <w:szCs w:val="18"/>
      </w:rPr>
      <w:t xml:space="preserve">a pot 5, 2390 Ravne na Koroškem;   </w:t>
    </w:r>
    <w:hyperlink r:id="rId1" w:history="1">
      <w:r w:rsidRPr="009B6319">
        <w:rPr>
          <w:rStyle w:val="Hiperpovezava"/>
          <w:rFonts w:ascii="Arial" w:hAnsi="Arial" w:cs="Arial"/>
          <w:color w:val="000080"/>
          <w:sz w:val="18"/>
          <w:szCs w:val="18"/>
          <w:u w:val="none"/>
        </w:rPr>
        <w:t>www.ravne.si</w:t>
      </w:r>
    </w:hyperlink>
    <w:r w:rsidRPr="009B6319">
      <w:rPr>
        <w:rFonts w:ascii="Arial" w:hAnsi="Arial" w:cs="Arial"/>
        <w:color w:val="000080"/>
        <w:sz w:val="18"/>
        <w:szCs w:val="18"/>
      </w:rPr>
      <w:t xml:space="preserve">; </w:t>
    </w:r>
    <w:r>
      <w:rPr>
        <w:rFonts w:ascii="Arial" w:hAnsi="Arial" w:cs="Arial"/>
        <w:color w:val="000080"/>
        <w:sz w:val="18"/>
        <w:szCs w:val="18"/>
      </w:rPr>
      <w:t xml:space="preserve">  </w:t>
    </w:r>
    <w:hyperlink r:id="rId2" w:history="1">
      <w:r w:rsidRPr="009B6319">
        <w:rPr>
          <w:rStyle w:val="Hiperpovezava"/>
          <w:rFonts w:ascii="Arial" w:hAnsi="Arial" w:cs="Arial"/>
          <w:color w:val="000080"/>
          <w:sz w:val="18"/>
          <w:szCs w:val="18"/>
          <w:u w:val="none"/>
        </w:rPr>
        <w:t>obcina@ravne.si</w:t>
      </w:r>
    </w:hyperlink>
    <w:r>
      <w:rPr>
        <w:rFonts w:ascii="Arial" w:hAnsi="Arial" w:cs="Arial"/>
        <w:color w:val="000080"/>
        <w:sz w:val="18"/>
        <w:szCs w:val="18"/>
      </w:rPr>
      <w:t xml:space="preserve">;   </w:t>
    </w:r>
    <w:r w:rsidRPr="009B6319">
      <w:rPr>
        <w:rFonts w:ascii="Arial" w:hAnsi="Arial" w:cs="Arial"/>
        <w:color w:val="000080"/>
        <w:sz w:val="18"/>
        <w:szCs w:val="18"/>
      </w:rPr>
      <w:t>tel. 02 821 6000, faks 02 821 6001</w:t>
    </w:r>
  </w:p>
  <w:p w14:paraId="2360EA99" w14:textId="77777777" w:rsidR="004A6A2C" w:rsidRDefault="004A6A2C" w:rsidP="00720073">
    <w:pPr>
      <w:ind w:right="-110"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1E5B" w14:textId="77777777" w:rsidR="00BA3B54" w:rsidRDefault="00BA3B54">
      <w:r>
        <w:separator/>
      </w:r>
    </w:p>
  </w:footnote>
  <w:footnote w:type="continuationSeparator" w:id="0">
    <w:p w14:paraId="72C2968D" w14:textId="77777777" w:rsidR="00BA3B54" w:rsidRDefault="00BA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294" w14:textId="4444310C" w:rsidR="00D52FAC" w:rsidRDefault="00DB0474" w:rsidP="00D52FAC">
    <w:pPr>
      <w:tabs>
        <w:tab w:val="center" w:pos="4535"/>
        <w:tab w:val="left" w:pos="8340"/>
      </w:tabs>
      <w:jc w:val="center"/>
      <w:rPr>
        <w:rFonts w:ascii="Arial" w:hAnsi="Arial" w:cs="Arial"/>
        <w:b/>
        <w:color w:val="000080"/>
      </w:rPr>
    </w:pPr>
    <w:r w:rsidRPr="00B1754D">
      <w:rPr>
        <w:rFonts w:ascii="Arial" w:hAnsi="Arial" w:cs="Arial"/>
        <w:b/>
        <w:noProof/>
        <w:color w:val="000080"/>
      </w:rPr>
      <w:drawing>
        <wp:inline distT="0" distB="0" distL="0" distR="0" wp14:anchorId="628A2EC3" wp14:editId="4BEC534B">
          <wp:extent cx="466725" cy="561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6A30ECA4" wp14:editId="4F23B8D7">
          <wp:extent cx="447675" cy="561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71F34ECE" wp14:editId="6A0A923A">
          <wp:extent cx="428625" cy="571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1E231F03" wp14:editId="020B3BAE">
          <wp:extent cx="447675" cy="552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44697867" wp14:editId="0FE4616C">
          <wp:extent cx="390525" cy="552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262DAB02" w14:textId="77777777" w:rsidR="00D52FAC" w:rsidRPr="006B7C44" w:rsidRDefault="00D52FAC" w:rsidP="00D52FAC">
    <w:pPr>
      <w:jc w:val="center"/>
      <w:rPr>
        <w:color w:val="000080"/>
        <w:sz w:val="4"/>
        <w:szCs w:val="4"/>
      </w:rPr>
    </w:pPr>
  </w:p>
  <w:p w14:paraId="41062D4A" w14:textId="77777777" w:rsidR="00D52FAC" w:rsidRPr="00ED1A06" w:rsidRDefault="00D52FAC" w:rsidP="00D52FAC">
    <w:pPr>
      <w:rPr>
        <w:rFonts w:ascii="Verdana" w:hAnsi="Verdana" w:cs="Arial"/>
        <w:b/>
        <w:sz w:val="16"/>
        <w:szCs w:val="16"/>
      </w:rPr>
    </w:pPr>
  </w:p>
  <w:p w14:paraId="25044740" w14:textId="77777777" w:rsidR="00D52FAC" w:rsidRDefault="00D52FAC" w:rsidP="00D52FAC">
    <w:pPr>
      <w:spacing w:line="276" w:lineRule="auto"/>
      <w:jc w:val="center"/>
      <w:rPr>
        <w:rFonts w:ascii="Arial" w:hAnsi="Arial" w:cs="Arial"/>
        <w:b/>
      </w:rPr>
    </w:pPr>
    <w:r w:rsidRPr="00DD6E09">
      <w:rPr>
        <w:rFonts w:ascii="Arial" w:hAnsi="Arial" w:cs="Arial"/>
        <w:b/>
        <w:color w:val="1519B3"/>
      </w:rPr>
      <w:t>MEDOBČINSKA UPRAVA OBČIN MEŽIŠKE DOLINE IN OBČINE DRAVOGRA</w:t>
    </w:r>
    <w:r>
      <w:rPr>
        <w:rFonts w:ascii="Arial" w:hAnsi="Arial" w:cs="Arial"/>
        <w:b/>
        <w:color w:val="1519B3"/>
      </w:rPr>
      <w:t>D</w:t>
    </w:r>
    <w:r w:rsidRPr="00B964DB">
      <w:rPr>
        <w:rFonts w:ascii="Arial" w:hAnsi="Arial" w:cs="Arial"/>
        <w:b/>
      </w:rPr>
      <w:t xml:space="preserve"> </w:t>
    </w:r>
  </w:p>
  <w:p w14:paraId="77935DBC" w14:textId="77777777" w:rsidR="00D52FAC" w:rsidRPr="00F91E09" w:rsidRDefault="00D52FAC" w:rsidP="00D52FAC">
    <w:pPr>
      <w:pBdr>
        <w:bottom w:val="single" w:sz="4" w:space="1" w:color="auto"/>
      </w:pBdr>
      <w:jc w:val="center"/>
      <w:rPr>
        <w:rFonts w:ascii="Arial" w:hAnsi="Arial" w:cs="Arial"/>
        <w:b/>
        <w:color w:val="000080"/>
        <w:sz w:val="10"/>
        <w:szCs w:val="10"/>
      </w:rPr>
    </w:pPr>
  </w:p>
  <w:p w14:paraId="6B7FDD85" w14:textId="77777777" w:rsidR="00D52FAC" w:rsidRPr="00545F09" w:rsidRDefault="00D52FAC" w:rsidP="00D52FAC">
    <w:pPr>
      <w:pStyle w:val="Glava"/>
      <w:rPr>
        <w:color w:val="000080"/>
      </w:rPr>
    </w:pPr>
  </w:p>
  <w:p w14:paraId="23622AA2" w14:textId="77777777" w:rsidR="004A6A2C" w:rsidRPr="00545F09" w:rsidRDefault="004A6A2C" w:rsidP="001C6ED0">
    <w:pPr>
      <w:ind w:right="-110"/>
      <w:jc w:val="cent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5E"/>
    <w:multiLevelType w:val="hybridMultilevel"/>
    <w:tmpl w:val="9A02D45A"/>
    <w:lvl w:ilvl="0" w:tplc="FC46A2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547AD"/>
    <w:multiLevelType w:val="hybridMultilevel"/>
    <w:tmpl w:val="E67233A0"/>
    <w:lvl w:ilvl="0" w:tplc="5896E0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30DAF"/>
    <w:multiLevelType w:val="hybridMultilevel"/>
    <w:tmpl w:val="833E712A"/>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22666"/>
    <w:multiLevelType w:val="hybridMultilevel"/>
    <w:tmpl w:val="7E2CEFCE"/>
    <w:lvl w:ilvl="0" w:tplc="5896E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71B5D"/>
    <w:multiLevelType w:val="hybridMultilevel"/>
    <w:tmpl w:val="47E0B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BF0CAE"/>
    <w:multiLevelType w:val="hybridMultilevel"/>
    <w:tmpl w:val="3770157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183D37"/>
    <w:multiLevelType w:val="hybridMultilevel"/>
    <w:tmpl w:val="45460F7A"/>
    <w:lvl w:ilvl="0" w:tplc="EA464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C36511"/>
    <w:multiLevelType w:val="hybridMultilevel"/>
    <w:tmpl w:val="5ECA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C563A1"/>
    <w:multiLevelType w:val="hybridMultilevel"/>
    <w:tmpl w:val="DC2AE0AE"/>
    <w:lvl w:ilvl="0" w:tplc="1FC4F1A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B1502"/>
    <w:multiLevelType w:val="hybridMultilevel"/>
    <w:tmpl w:val="06763BC6"/>
    <w:lvl w:ilvl="0" w:tplc="85FEF9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DE372E"/>
    <w:multiLevelType w:val="hybridMultilevel"/>
    <w:tmpl w:val="2A22E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1A1B68"/>
    <w:multiLevelType w:val="hybridMultilevel"/>
    <w:tmpl w:val="2D9627CA"/>
    <w:lvl w:ilvl="0" w:tplc="ED00B130">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F928EF"/>
    <w:multiLevelType w:val="hybridMultilevel"/>
    <w:tmpl w:val="381633DA"/>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827600572">
    <w:abstractNumId w:val="3"/>
  </w:num>
  <w:num w:numId="2" w16cid:durableId="325401652">
    <w:abstractNumId w:val="1"/>
  </w:num>
  <w:num w:numId="3" w16cid:durableId="1890263861">
    <w:abstractNumId w:val="11"/>
  </w:num>
  <w:num w:numId="4" w16cid:durableId="188422647">
    <w:abstractNumId w:val="4"/>
  </w:num>
  <w:num w:numId="5" w16cid:durableId="139075115">
    <w:abstractNumId w:val="13"/>
  </w:num>
  <w:num w:numId="6" w16cid:durableId="980040252">
    <w:abstractNumId w:val="6"/>
  </w:num>
  <w:num w:numId="7" w16cid:durableId="1543402515">
    <w:abstractNumId w:val="0"/>
  </w:num>
  <w:num w:numId="8" w16cid:durableId="1171876647">
    <w:abstractNumId w:val="12"/>
  </w:num>
  <w:num w:numId="9" w16cid:durableId="277295848">
    <w:abstractNumId w:val="7"/>
  </w:num>
  <w:num w:numId="10" w16cid:durableId="1547140793">
    <w:abstractNumId w:val="8"/>
  </w:num>
  <w:num w:numId="11" w16cid:durableId="1336230926">
    <w:abstractNumId w:val="9"/>
  </w:num>
  <w:num w:numId="12" w16cid:durableId="1745639700">
    <w:abstractNumId w:val="10"/>
  </w:num>
  <w:num w:numId="13" w16cid:durableId="1068577700">
    <w:abstractNumId w:val="2"/>
  </w:num>
  <w:num w:numId="14" w16cid:durableId="18509004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2"/>
    <w:rsid w:val="000029F4"/>
    <w:rsid w:val="000042B9"/>
    <w:rsid w:val="00010661"/>
    <w:rsid w:val="000106F7"/>
    <w:rsid w:val="00011F1C"/>
    <w:rsid w:val="0001420E"/>
    <w:rsid w:val="00014FE3"/>
    <w:rsid w:val="00020422"/>
    <w:rsid w:val="00020BC1"/>
    <w:rsid w:val="000216FB"/>
    <w:rsid w:val="00022B8E"/>
    <w:rsid w:val="000236B8"/>
    <w:rsid w:val="00024DAB"/>
    <w:rsid w:val="00026977"/>
    <w:rsid w:val="000276D4"/>
    <w:rsid w:val="00027911"/>
    <w:rsid w:val="00030306"/>
    <w:rsid w:val="00031B90"/>
    <w:rsid w:val="00031E3E"/>
    <w:rsid w:val="00035C17"/>
    <w:rsid w:val="00037C1D"/>
    <w:rsid w:val="00045B5F"/>
    <w:rsid w:val="00046DAC"/>
    <w:rsid w:val="00047327"/>
    <w:rsid w:val="00051B17"/>
    <w:rsid w:val="00051F70"/>
    <w:rsid w:val="000522BE"/>
    <w:rsid w:val="00052385"/>
    <w:rsid w:val="0005580C"/>
    <w:rsid w:val="000567DB"/>
    <w:rsid w:val="00060EF6"/>
    <w:rsid w:val="00060F00"/>
    <w:rsid w:val="000678E2"/>
    <w:rsid w:val="00067E33"/>
    <w:rsid w:val="00070735"/>
    <w:rsid w:val="00071B54"/>
    <w:rsid w:val="00076066"/>
    <w:rsid w:val="00080FEB"/>
    <w:rsid w:val="000846A8"/>
    <w:rsid w:val="000855CE"/>
    <w:rsid w:val="00087319"/>
    <w:rsid w:val="000A311D"/>
    <w:rsid w:val="000B1243"/>
    <w:rsid w:val="000B2B5A"/>
    <w:rsid w:val="000B2FE5"/>
    <w:rsid w:val="000B3EFB"/>
    <w:rsid w:val="000B55B9"/>
    <w:rsid w:val="000C607A"/>
    <w:rsid w:val="000C7732"/>
    <w:rsid w:val="000D49D0"/>
    <w:rsid w:val="000D7C14"/>
    <w:rsid w:val="000E5B76"/>
    <w:rsid w:val="000F05EC"/>
    <w:rsid w:val="000F0B40"/>
    <w:rsid w:val="000F3A44"/>
    <w:rsid w:val="000F707A"/>
    <w:rsid w:val="00101A3D"/>
    <w:rsid w:val="0010393A"/>
    <w:rsid w:val="00107F4E"/>
    <w:rsid w:val="00114184"/>
    <w:rsid w:val="00114781"/>
    <w:rsid w:val="001152B6"/>
    <w:rsid w:val="001258D0"/>
    <w:rsid w:val="00125DD5"/>
    <w:rsid w:val="0012694F"/>
    <w:rsid w:val="00126C3D"/>
    <w:rsid w:val="0012702A"/>
    <w:rsid w:val="001277E9"/>
    <w:rsid w:val="00131CB8"/>
    <w:rsid w:val="001330C8"/>
    <w:rsid w:val="00136516"/>
    <w:rsid w:val="0013715D"/>
    <w:rsid w:val="00137394"/>
    <w:rsid w:val="00144153"/>
    <w:rsid w:val="00144E09"/>
    <w:rsid w:val="001476F2"/>
    <w:rsid w:val="0014788E"/>
    <w:rsid w:val="001517F2"/>
    <w:rsid w:val="001529F6"/>
    <w:rsid w:val="001550E3"/>
    <w:rsid w:val="00155772"/>
    <w:rsid w:val="00156294"/>
    <w:rsid w:val="001576C2"/>
    <w:rsid w:val="00162238"/>
    <w:rsid w:val="00162E43"/>
    <w:rsid w:val="00163D0A"/>
    <w:rsid w:val="001647DF"/>
    <w:rsid w:val="00166A4A"/>
    <w:rsid w:val="0016759D"/>
    <w:rsid w:val="0017454A"/>
    <w:rsid w:val="001803B0"/>
    <w:rsid w:val="00187F5E"/>
    <w:rsid w:val="001916D6"/>
    <w:rsid w:val="00192D25"/>
    <w:rsid w:val="001944A4"/>
    <w:rsid w:val="00194DFD"/>
    <w:rsid w:val="001A0EAD"/>
    <w:rsid w:val="001A48B5"/>
    <w:rsid w:val="001A5DB8"/>
    <w:rsid w:val="001A71D5"/>
    <w:rsid w:val="001A738D"/>
    <w:rsid w:val="001B4853"/>
    <w:rsid w:val="001C0B4C"/>
    <w:rsid w:val="001C13EB"/>
    <w:rsid w:val="001C6ED0"/>
    <w:rsid w:val="001D13A0"/>
    <w:rsid w:val="001D69CB"/>
    <w:rsid w:val="001E28C1"/>
    <w:rsid w:val="001E7153"/>
    <w:rsid w:val="001F2514"/>
    <w:rsid w:val="001F5C5A"/>
    <w:rsid w:val="00211A29"/>
    <w:rsid w:val="002143E3"/>
    <w:rsid w:val="0022045E"/>
    <w:rsid w:val="00223AAC"/>
    <w:rsid w:val="00223AF0"/>
    <w:rsid w:val="00226A2A"/>
    <w:rsid w:val="00227BFB"/>
    <w:rsid w:val="00232F96"/>
    <w:rsid w:val="00234A07"/>
    <w:rsid w:val="00234CBC"/>
    <w:rsid w:val="0024191A"/>
    <w:rsid w:val="00242628"/>
    <w:rsid w:val="00244694"/>
    <w:rsid w:val="00246082"/>
    <w:rsid w:val="00250ACF"/>
    <w:rsid w:val="0025162F"/>
    <w:rsid w:val="002531A2"/>
    <w:rsid w:val="002544BB"/>
    <w:rsid w:val="00256859"/>
    <w:rsid w:val="00256A1C"/>
    <w:rsid w:val="002576C5"/>
    <w:rsid w:val="00260B0E"/>
    <w:rsid w:val="002639A8"/>
    <w:rsid w:val="00267687"/>
    <w:rsid w:val="00271B14"/>
    <w:rsid w:val="00282FD7"/>
    <w:rsid w:val="002835AC"/>
    <w:rsid w:val="00290BC3"/>
    <w:rsid w:val="00291CF4"/>
    <w:rsid w:val="00294D14"/>
    <w:rsid w:val="0029612D"/>
    <w:rsid w:val="002961C5"/>
    <w:rsid w:val="002A5AC2"/>
    <w:rsid w:val="002A7FAE"/>
    <w:rsid w:val="002B1DCA"/>
    <w:rsid w:val="002B2D5E"/>
    <w:rsid w:val="002B3A0E"/>
    <w:rsid w:val="002B4E88"/>
    <w:rsid w:val="002B7C21"/>
    <w:rsid w:val="002C3F4F"/>
    <w:rsid w:val="002C597D"/>
    <w:rsid w:val="002D1FDB"/>
    <w:rsid w:val="002D2052"/>
    <w:rsid w:val="002D6DED"/>
    <w:rsid w:val="002E171D"/>
    <w:rsid w:val="002E4094"/>
    <w:rsid w:val="002E6108"/>
    <w:rsid w:val="002F042A"/>
    <w:rsid w:val="002F0D08"/>
    <w:rsid w:val="002F5DE0"/>
    <w:rsid w:val="002F7582"/>
    <w:rsid w:val="00302F7B"/>
    <w:rsid w:val="003032F7"/>
    <w:rsid w:val="0030472C"/>
    <w:rsid w:val="0030478F"/>
    <w:rsid w:val="003068A2"/>
    <w:rsid w:val="00307E71"/>
    <w:rsid w:val="00310B22"/>
    <w:rsid w:val="00310F04"/>
    <w:rsid w:val="003125F1"/>
    <w:rsid w:val="00314015"/>
    <w:rsid w:val="00314802"/>
    <w:rsid w:val="003153F0"/>
    <w:rsid w:val="003206CC"/>
    <w:rsid w:val="00323FDA"/>
    <w:rsid w:val="00330231"/>
    <w:rsid w:val="00331E0E"/>
    <w:rsid w:val="00333A7B"/>
    <w:rsid w:val="00333EC8"/>
    <w:rsid w:val="00337FA1"/>
    <w:rsid w:val="00343370"/>
    <w:rsid w:val="003470F9"/>
    <w:rsid w:val="0034788F"/>
    <w:rsid w:val="00347989"/>
    <w:rsid w:val="00347C29"/>
    <w:rsid w:val="00351137"/>
    <w:rsid w:val="003514DA"/>
    <w:rsid w:val="00352DA5"/>
    <w:rsid w:val="00356A87"/>
    <w:rsid w:val="0036155C"/>
    <w:rsid w:val="003623D9"/>
    <w:rsid w:val="003656D2"/>
    <w:rsid w:val="00366331"/>
    <w:rsid w:val="003739A1"/>
    <w:rsid w:val="0037427B"/>
    <w:rsid w:val="00376801"/>
    <w:rsid w:val="00376AD3"/>
    <w:rsid w:val="00377553"/>
    <w:rsid w:val="00380D6F"/>
    <w:rsid w:val="0038181C"/>
    <w:rsid w:val="00381CFF"/>
    <w:rsid w:val="00384EE2"/>
    <w:rsid w:val="00385E28"/>
    <w:rsid w:val="00395B2A"/>
    <w:rsid w:val="00396D6F"/>
    <w:rsid w:val="003A08A8"/>
    <w:rsid w:val="003A1919"/>
    <w:rsid w:val="003A1FA1"/>
    <w:rsid w:val="003A6615"/>
    <w:rsid w:val="003B03F3"/>
    <w:rsid w:val="003B0A61"/>
    <w:rsid w:val="003B3513"/>
    <w:rsid w:val="003C22D6"/>
    <w:rsid w:val="003C4095"/>
    <w:rsid w:val="003C57FD"/>
    <w:rsid w:val="003C70DB"/>
    <w:rsid w:val="003D09ED"/>
    <w:rsid w:val="003D28A1"/>
    <w:rsid w:val="003D3E5C"/>
    <w:rsid w:val="003D4892"/>
    <w:rsid w:val="003E4581"/>
    <w:rsid w:val="003E65FA"/>
    <w:rsid w:val="003E7303"/>
    <w:rsid w:val="003F0C07"/>
    <w:rsid w:val="003F1DD9"/>
    <w:rsid w:val="003F234F"/>
    <w:rsid w:val="003F488A"/>
    <w:rsid w:val="003F6F0F"/>
    <w:rsid w:val="00402501"/>
    <w:rsid w:val="00405C2A"/>
    <w:rsid w:val="00413C16"/>
    <w:rsid w:val="004151DB"/>
    <w:rsid w:val="00420F79"/>
    <w:rsid w:val="00422ECB"/>
    <w:rsid w:val="00422FEE"/>
    <w:rsid w:val="0042566F"/>
    <w:rsid w:val="00425687"/>
    <w:rsid w:val="00425713"/>
    <w:rsid w:val="0043021C"/>
    <w:rsid w:val="00430660"/>
    <w:rsid w:val="00432CD7"/>
    <w:rsid w:val="00441915"/>
    <w:rsid w:val="00442A96"/>
    <w:rsid w:val="00444F65"/>
    <w:rsid w:val="0045147B"/>
    <w:rsid w:val="00451A5D"/>
    <w:rsid w:val="00451BB4"/>
    <w:rsid w:val="00452FEC"/>
    <w:rsid w:val="004549A7"/>
    <w:rsid w:val="004656E3"/>
    <w:rsid w:val="0046796E"/>
    <w:rsid w:val="0047445F"/>
    <w:rsid w:val="00480B9A"/>
    <w:rsid w:val="00482465"/>
    <w:rsid w:val="00483A54"/>
    <w:rsid w:val="004842FB"/>
    <w:rsid w:val="004906C4"/>
    <w:rsid w:val="00490A77"/>
    <w:rsid w:val="00491C98"/>
    <w:rsid w:val="004947BD"/>
    <w:rsid w:val="004A0EEE"/>
    <w:rsid w:val="004A10E9"/>
    <w:rsid w:val="004A15B7"/>
    <w:rsid w:val="004A3258"/>
    <w:rsid w:val="004A37E0"/>
    <w:rsid w:val="004A4391"/>
    <w:rsid w:val="004A510E"/>
    <w:rsid w:val="004A535C"/>
    <w:rsid w:val="004A6A2C"/>
    <w:rsid w:val="004B01E0"/>
    <w:rsid w:val="004B088B"/>
    <w:rsid w:val="004B1EAC"/>
    <w:rsid w:val="004B5400"/>
    <w:rsid w:val="004B5D2A"/>
    <w:rsid w:val="004B6232"/>
    <w:rsid w:val="004B640F"/>
    <w:rsid w:val="004B66AF"/>
    <w:rsid w:val="004B74F5"/>
    <w:rsid w:val="004C3CA9"/>
    <w:rsid w:val="004D376F"/>
    <w:rsid w:val="004D5354"/>
    <w:rsid w:val="004E00C9"/>
    <w:rsid w:val="004E1F89"/>
    <w:rsid w:val="004E2C34"/>
    <w:rsid w:val="004E3696"/>
    <w:rsid w:val="004E3FFB"/>
    <w:rsid w:val="004E44B2"/>
    <w:rsid w:val="004E471B"/>
    <w:rsid w:val="004E7B4B"/>
    <w:rsid w:val="004F01ED"/>
    <w:rsid w:val="004F0DD9"/>
    <w:rsid w:val="004F1C4F"/>
    <w:rsid w:val="004F2E7A"/>
    <w:rsid w:val="004F69BF"/>
    <w:rsid w:val="00502438"/>
    <w:rsid w:val="00502CE7"/>
    <w:rsid w:val="00503FB2"/>
    <w:rsid w:val="00504789"/>
    <w:rsid w:val="00510CA6"/>
    <w:rsid w:val="00511BC0"/>
    <w:rsid w:val="00512942"/>
    <w:rsid w:val="00514364"/>
    <w:rsid w:val="00517376"/>
    <w:rsid w:val="00520397"/>
    <w:rsid w:val="005211C7"/>
    <w:rsid w:val="005240B5"/>
    <w:rsid w:val="00525D97"/>
    <w:rsid w:val="0053149E"/>
    <w:rsid w:val="00533230"/>
    <w:rsid w:val="00534651"/>
    <w:rsid w:val="00540AE3"/>
    <w:rsid w:val="005433E5"/>
    <w:rsid w:val="00543DE5"/>
    <w:rsid w:val="00545F09"/>
    <w:rsid w:val="0055356F"/>
    <w:rsid w:val="00555D9D"/>
    <w:rsid w:val="00556CD3"/>
    <w:rsid w:val="005615C8"/>
    <w:rsid w:val="005623CE"/>
    <w:rsid w:val="00564336"/>
    <w:rsid w:val="00565250"/>
    <w:rsid w:val="00566441"/>
    <w:rsid w:val="00570D5B"/>
    <w:rsid w:val="00573625"/>
    <w:rsid w:val="00575BE2"/>
    <w:rsid w:val="00576A1E"/>
    <w:rsid w:val="005841ED"/>
    <w:rsid w:val="0058473B"/>
    <w:rsid w:val="005906AB"/>
    <w:rsid w:val="00591132"/>
    <w:rsid w:val="0059160C"/>
    <w:rsid w:val="00591905"/>
    <w:rsid w:val="005958F1"/>
    <w:rsid w:val="00596CF9"/>
    <w:rsid w:val="005972CE"/>
    <w:rsid w:val="005A1319"/>
    <w:rsid w:val="005A1BA6"/>
    <w:rsid w:val="005A5B76"/>
    <w:rsid w:val="005B07A9"/>
    <w:rsid w:val="005B1542"/>
    <w:rsid w:val="005B2851"/>
    <w:rsid w:val="005B56B4"/>
    <w:rsid w:val="005B6DBA"/>
    <w:rsid w:val="005C0544"/>
    <w:rsid w:val="005C377B"/>
    <w:rsid w:val="005C4522"/>
    <w:rsid w:val="005C6EFF"/>
    <w:rsid w:val="005C7632"/>
    <w:rsid w:val="005D133A"/>
    <w:rsid w:val="005D4400"/>
    <w:rsid w:val="005D73FB"/>
    <w:rsid w:val="005D798F"/>
    <w:rsid w:val="005E0102"/>
    <w:rsid w:val="005E0176"/>
    <w:rsid w:val="005E273B"/>
    <w:rsid w:val="005E2B82"/>
    <w:rsid w:val="005E2F89"/>
    <w:rsid w:val="005F0DDF"/>
    <w:rsid w:val="005F5662"/>
    <w:rsid w:val="00604472"/>
    <w:rsid w:val="006046BA"/>
    <w:rsid w:val="00604849"/>
    <w:rsid w:val="006048FB"/>
    <w:rsid w:val="0060493D"/>
    <w:rsid w:val="006054C1"/>
    <w:rsid w:val="00606AC8"/>
    <w:rsid w:val="00606DE4"/>
    <w:rsid w:val="0060741E"/>
    <w:rsid w:val="0061417B"/>
    <w:rsid w:val="00615E9F"/>
    <w:rsid w:val="00616EBB"/>
    <w:rsid w:val="006171EA"/>
    <w:rsid w:val="00620899"/>
    <w:rsid w:val="00620981"/>
    <w:rsid w:val="00622649"/>
    <w:rsid w:val="00622E28"/>
    <w:rsid w:val="006258D9"/>
    <w:rsid w:val="00625F7A"/>
    <w:rsid w:val="006300A2"/>
    <w:rsid w:val="00631609"/>
    <w:rsid w:val="006326DC"/>
    <w:rsid w:val="00632F8E"/>
    <w:rsid w:val="0063509F"/>
    <w:rsid w:val="006362E8"/>
    <w:rsid w:val="006377E4"/>
    <w:rsid w:val="00641ABD"/>
    <w:rsid w:val="006546FC"/>
    <w:rsid w:val="00657A5C"/>
    <w:rsid w:val="00660BAE"/>
    <w:rsid w:val="006634F5"/>
    <w:rsid w:val="0066357B"/>
    <w:rsid w:val="00665554"/>
    <w:rsid w:val="00670E80"/>
    <w:rsid w:val="006724AD"/>
    <w:rsid w:val="00672714"/>
    <w:rsid w:val="00672A77"/>
    <w:rsid w:val="00682E8E"/>
    <w:rsid w:val="0068326A"/>
    <w:rsid w:val="006869FB"/>
    <w:rsid w:val="00693EBB"/>
    <w:rsid w:val="00694849"/>
    <w:rsid w:val="00694F7E"/>
    <w:rsid w:val="00695278"/>
    <w:rsid w:val="006A1042"/>
    <w:rsid w:val="006A3218"/>
    <w:rsid w:val="006A49D5"/>
    <w:rsid w:val="006A6528"/>
    <w:rsid w:val="006A78CB"/>
    <w:rsid w:val="006A7A96"/>
    <w:rsid w:val="006B0ACA"/>
    <w:rsid w:val="006B13C5"/>
    <w:rsid w:val="006B18FC"/>
    <w:rsid w:val="006B211F"/>
    <w:rsid w:val="006B3D98"/>
    <w:rsid w:val="006B676B"/>
    <w:rsid w:val="006C19E8"/>
    <w:rsid w:val="006C2936"/>
    <w:rsid w:val="006C41B4"/>
    <w:rsid w:val="006D3394"/>
    <w:rsid w:val="006D35A6"/>
    <w:rsid w:val="006D3CB4"/>
    <w:rsid w:val="006E1D6A"/>
    <w:rsid w:val="006E4100"/>
    <w:rsid w:val="006E41BB"/>
    <w:rsid w:val="006E4C6E"/>
    <w:rsid w:val="006E657A"/>
    <w:rsid w:val="006E6D9B"/>
    <w:rsid w:val="006F1186"/>
    <w:rsid w:val="006F3825"/>
    <w:rsid w:val="006F38CF"/>
    <w:rsid w:val="0070339D"/>
    <w:rsid w:val="00704780"/>
    <w:rsid w:val="007065A4"/>
    <w:rsid w:val="00707DA6"/>
    <w:rsid w:val="00710D2C"/>
    <w:rsid w:val="00710F24"/>
    <w:rsid w:val="00714789"/>
    <w:rsid w:val="00715795"/>
    <w:rsid w:val="00715EF6"/>
    <w:rsid w:val="00720073"/>
    <w:rsid w:val="007211B0"/>
    <w:rsid w:val="00722E6B"/>
    <w:rsid w:val="00723A07"/>
    <w:rsid w:val="00724178"/>
    <w:rsid w:val="00724A09"/>
    <w:rsid w:val="007252BF"/>
    <w:rsid w:val="0072726D"/>
    <w:rsid w:val="007277F7"/>
    <w:rsid w:val="0073494B"/>
    <w:rsid w:val="0073683B"/>
    <w:rsid w:val="00740B32"/>
    <w:rsid w:val="00740F87"/>
    <w:rsid w:val="00740FBD"/>
    <w:rsid w:val="00742298"/>
    <w:rsid w:val="00744446"/>
    <w:rsid w:val="00745217"/>
    <w:rsid w:val="00747689"/>
    <w:rsid w:val="00750C5C"/>
    <w:rsid w:val="007517A7"/>
    <w:rsid w:val="00754B3A"/>
    <w:rsid w:val="00762A16"/>
    <w:rsid w:val="00762CCB"/>
    <w:rsid w:val="00763927"/>
    <w:rsid w:val="0076403A"/>
    <w:rsid w:val="0076757F"/>
    <w:rsid w:val="007675C9"/>
    <w:rsid w:val="007718C0"/>
    <w:rsid w:val="00773649"/>
    <w:rsid w:val="007825CB"/>
    <w:rsid w:val="00784094"/>
    <w:rsid w:val="00784D8E"/>
    <w:rsid w:val="00786FE2"/>
    <w:rsid w:val="007934A8"/>
    <w:rsid w:val="007962C5"/>
    <w:rsid w:val="007973EA"/>
    <w:rsid w:val="007A002F"/>
    <w:rsid w:val="007A094E"/>
    <w:rsid w:val="007A3750"/>
    <w:rsid w:val="007A4482"/>
    <w:rsid w:val="007B1E87"/>
    <w:rsid w:val="007B32D6"/>
    <w:rsid w:val="007B4BA5"/>
    <w:rsid w:val="007B53F5"/>
    <w:rsid w:val="007B70DA"/>
    <w:rsid w:val="007C606A"/>
    <w:rsid w:val="007C6107"/>
    <w:rsid w:val="007C68EA"/>
    <w:rsid w:val="007D07ED"/>
    <w:rsid w:val="007D1B67"/>
    <w:rsid w:val="007D2EE6"/>
    <w:rsid w:val="007D39F5"/>
    <w:rsid w:val="007D4D8D"/>
    <w:rsid w:val="007D7363"/>
    <w:rsid w:val="007E05E5"/>
    <w:rsid w:val="007E0A4F"/>
    <w:rsid w:val="007E0C85"/>
    <w:rsid w:val="007E148C"/>
    <w:rsid w:val="007E17E1"/>
    <w:rsid w:val="007E1803"/>
    <w:rsid w:val="007E5654"/>
    <w:rsid w:val="007E5743"/>
    <w:rsid w:val="007E7689"/>
    <w:rsid w:val="007F0FF8"/>
    <w:rsid w:val="007F110E"/>
    <w:rsid w:val="007F5F5B"/>
    <w:rsid w:val="0080049F"/>
    <w:rsid w:val="00802FD5"/>
    <w:rsid w:val="008043A4"/>
    <w:rsid w:val="00810BC0"/>
    <w:rsid w:val="00811254"/>
    <w:rsid w:val="0081190B"/>
    <w:rsid w:val="008120D9"/>
    <w:rsid w:val="008149A6"/>
    <w:rsid w:val="008249C8"/>
    <w:rsid w:val="00826493"/>
    <w:rsid w:val="0082764E"/>
    <w:rsid w:val="00830447"/>
    <w:rsid w:val="008307AF"/>
    <w:rsid w:val="00830D54"/>
    <w:rsid w:val="00832B88"/>
    <w:rsid w:val="00833364"/>
    <w:rsid w:val="00833BCA"/>
    <w:rsid w:val="0083440B"/>
    <w:rsid w:val="008351CC"/>
    <w:rsid w:val="00840670"/>
    <w:rsid w:val="00841E9A"/>
    <w:rsid w:val="0084274E"/>
    <w:rsid w:val="00842EC8"/>
    <w:rsid w:val="00843859"/>
    <w:rsid w:val="00847F66"/>
    <w:rsid w:val="008505A8"/>
    <w:rsid w:val="0085124C"/>
    <w:rsid w:val="00854CC0"/>
    <w:rsid w:val="0085750E"/>
    <w:rsid w:val="008608DB"/>
    <w:rsid w:val="00861328"/>
    <w:rsid w:val="00867126"/>
    <w:rsid w:val="00870B15"/>
    <w:rsid w:val="008720C5"/>
    <w:rsid w:val="00873AFA"/>
    <w:rsid w:val="00874CF1"/>
    <w:rsid w:val="00874E63"/>
    <w:rsid w:val="00876B71"/>
    <w:rsid w:val="00881025"/>
    <w:rsid w:val="00883400"/>
    <w:rsid w:val="00885A0E"/>
    <w:rsid w:val="00891ED7"/>
    <w:rsid w:val="0089358D"/>
    <w:rsid w:val="008976C5"/>
    <w:rsid w:val="00897824"/>
    <w:rsid w:val="00897FA3"/>
    <w:rsid w:val="008A1F6F"/>
    <w:rsid w:val="008A3A78"/>
    <w:rsid w:val="008A47F1"/>
    <w:rsid w:val="008A6115"/>
    <w:rsid w:val="008A6A5E"/>
    <w:rsid w:val="008A6AC4"/>
    <w:rsid w:val="008A7B1F"/>
    <w:rsid w:val="008B057F"/>
    <w:rsid w:val="008B39D4"/>
    <w:rsid w:val="008B555E"/>
    <w:rsid w:val="008B7647"/>
    <w:rsid w:val="008C0086"/>
    <w:rsid w:val="008C02BE"/>
    <w:rsid w:val="008C10EE"/>
    <w:rsid w:val="008C3965"/>
    <w:rsid w:val="008C4043"/>
    <w:rsid w:val="008C58C7"/>
    <w:rsid w:val="008C65D1"/>
    <w:rsid w:val="008C6E8F"/>
    <w:rsid w:val="008C7AB2"/>
    <w:rsid w:val="008D1253"/>
    <w:rsid w:val="008D4BBC"/>
    <w:rsid w:val="008D691A"/>
    <w:rsid w:val="008E02DC"/>
    <w:rsid w:val="008E3414"/>
    <w:rsid w:val="008F0D63"/>
    <w:rsid w:val="008F2194"/>
    <w:rsid w:val="008F31FC"/>
    <w:rsid w:val="008F4292"/>
    <w:rsid w:val="008F4610"/>
    <w:rsid w:val="008F5101"/>
    <w:rsid w:val="008F79A3"/>
    <w:rsid w:val="00921254"/>
    <w:rsid w:val="0092140B"/>
    <w:rsid w:val="00937792"/>
    <w:rsid w:val="00942B6A"/>
    <w:rsid w:val="0094406D"/>
    <w:rsid w:val="00945BAC"/>
    <w:rsid w:val="00950779"/>
    <w:rsid w:val="009534C5"/>
    <w:rsid w:val="00956047"/>
    <w:rsid w:val="00956BC7"/>
    <w:rsid w:val="009648B1"/>
    <w:rsid w:val="009739BB"/>
    <w:rsid w:val="00973CD6"/>
    <w:rsid w:val="00975778"/>
    <w:rsid w:val="0097590E"/>
    <w:rsid w:val="0098295B"/>
    <w:rsid w:val="009856C1"/>
    <w:rsid w:val="00990E3F"/>
    <w:rsid w:val="00991F48"/>
    <w:rsid w:val="00994E5A"/>
    <w:rsid w:val="009A61EB"/>
    <w:rsid w:val="009B00BD"/>
    <w:rsid w:val="009B0AEC"/>
    <w:rsid w:val="009B138D"/>
    <w:rsid w:val="009B15A6"/>
    <w:rsid w:val="009B34A1"/>
    <w:rsid w:val="009B6319"/>
    <w:rsid w:val="009C121F"/>
    <w:rsid w:val="009C19C9"/>
    <w:rsid w:val="009C4258"/>
    <w:rsid w:val="009C49AA"/>
    <w:rsid w:val="009C5C3E"/>
    <w:rsid w:val="009D1494"/>
    <w:rsid w:val="009D1E3E"/>
    <w:rsid w:val="009D65FB"/>
    <w:rsid w:val="009D6B4F"/>
    <w:rsid w:val="009E1847"/>
    <w:rsid w:val="009F7F29"/>
    <w:rsid w:val="00A00B3F"/>
    <w:rsid w:val="00A01CD9"/>
    <w:rsid w:val="00A028E3"/>
    <w:rsid w:val="00A02E09"/>
    <w:rsid w:val="00A032F1"/>
    <w:rsid w:val="00A037BB"/>
    <w:rsid w:val="00A04B12"/>
    <w:rsid w:val="00A051C6"/>
    <w:rsid w:val="00A07499"/>
    <w:rsid w:val="00A10332"/>
    <w:rsid w:val="00A112BA"/>
    <w:rsid w:val="00A118D8"/>
    <w:rsid w:val="00A129BB"/>
    <w:rsid w:val="00A13C7F"/>
    <w:rsid w:val="00A16E4B"/>
    <w:rsid w:val="00A20B40"/>
    <w:rsid w:val="00A22D91"/>
    <w:rsid w:val="00A25ED7"/>
    <w:rsid w:val="00A3195B"/>
    <w:rsid w:val="00A3400B"/>
    <w:rsid w:val="00A354A4"/>
    <w:rsid w:val="00A36468"/>
    <w:rsid w:val="00A36820"/>
    <w:rsid w:val="00A37DF2"/>
    <w:rsid w:val="00A405A5"/>
    <w:rsid w:val="00A43C37"/>
    <w:rsid w:val="00A43F26"/>
    <w:rsid w:val="00A45D3D"/>
    <w:rsid w:val="00A5642D"/>
    <w:rsid w:val="00A573A7"/>
    <w:rsid w:val="00A57B25"/>
    <w:rsid w:val="00A6103A"/>
    <w:rsid w:val="00A61E24"/>
    <w:rsid w:val="00A625B3"/>
    <w:rsid w:val="00A635A5"/>
    <w:rsid w:val="00A663C5"/>
    <w:rsid w:val="00A67B2D"/>
    <w:rsid w:val="00A71721"/>
    <w:rsid w:val="00A754F0"/>
    <w:rsid w:val="00A80A89"/>
    <w:rsid w:val="00A832ED"/>
    <w:rsid w:val="00A86726"/>
    <w:rsid w:val="00A87BD3"/>
    <w:rsid w:val="00A92F90"/>
    <w:rsid w:val="00A93123"/>
    <w:rsid w:val="00A9508B"/>
    <w:rsid w:val="00A96746"/>
    <w:rsid w:val="00AA64D0"/>
    <w:rsid w:val="00AA6FAF"/>
    <w:rsid w:val="00AB463C"/>
    <w:rsid w:val="00AC3FC8"/>
    <w:rsid w:val="00AC48AC"/>
    <w:rsid w:val="00AC582E"/>
    <w:rsid w:val="00AC7D32"/>
    <w:rsid w:val="00AD2C58"/>
    <w:rsid w:val="00AD4010"/>
    <w:rsid w:val="00AD4D44"/>
    <w:rsid w:val="00AD7118"/>
    <w:rsid w:val="00AD78A1"/>
    <w:rsid w:val="00AD7B65"/>
    <w:rsid w:val="00AE0EE2"/>
    <w:rsid w:val="00AE291D"/>
    <w:rsid w:val="00AE672B"/>
    <w:rsid w:val="00AF0313"/>
    <w:rsid w:val="00AF6DAE"/>
    <w:rsid w:val="00AF7460"/>
    <w:rsid w:val="00B00117"/>
    <w:rsid w:val="00B00500"/>
    <w:rsid w:val="00B03964"/>
    <w:rsid w:val="00B05ADB"/>
    <w:rsid w:val="00B07DE0"/>
    <w:rsid w:val="00B11CD8"/>
    <w:rsid w:val="00B145BC"/>
    <w:rsid w:val="00B201B8"/>
    <w:rsid w:val="00B225AD"/>
    <w:rsid w:val="00B31099"/>
    <w:rsid w:val="00B37558"/>
    <w:rsid w:val="00B42C94"/>
    <w:rsid w:val="00B465A7"/>
    <w:rsid w:val="00B471F3"/>
    <w:rsid w:val="00B47C9A"/>
    <w:rsid w:val="00B500EA"/>
    <w:rsid w:val="00B50133"/>
    <w:rsid w:val="00B50833"/>
    <w:rsid w:val="00B519B4"/>
    <w:rsid w:val="00B52508"/>
    <w:rsid w:val="00B53255"/>
    <w:rsid w:val="00B62DD3"/>
    <w:rsid w:val="00B6791A"/>
    <w:rsid w:val="00B70E76"/>
    <w:rsid w:val="00B7333A"/>
    <w:rsid w:val="00B73435"/>
    <w:rsid w:val="00B74129"/>
    <w:rsid w:val="00B74C50"/>
    <w:rsid w:val="00B75D5A"/>
    <w:rsid w:val="00B76FB9"/>
    <w:rsid w:val="00B7726B"/>
    <w:rsid w:val="00B77736"/>
    <w:rsid w:val="00B8273B"/>
    <w:rsid w:val="00B86381"/>
    <w:rsid w:val="00B91B26"/>
    <w:rsid w:val="00B91F42"/>
    <w:rsid w:val="00B9565A"/>
    <w:rsid w:val="00B971B3"/>
    <w:rsid w:val="00BA01BE"/>
    <w:rsid w:val="00BA0DF3"/>
    <w:rsid w:val="00BA1C9F"/>
    <w:rsid w:val="00BA25E7"/>
    <w:rsid w:val="00BA3B54"/>
    <w:rsid w:val="00BA403E"/>
    <w:rsid w:val="00BA4AFB"/>
    <w:rsid w:val="00BA5D36"/>
    <w:rsid w:val="00BA66E7"/>
    <w:rsid w:val="00BA68C5"/>
    <w:rsid w:val="00BA7031"/>
    <w:rsid w:val="00BB0067"/>
    <w:rsid w:val="00BB4B29"/>
    <w:rsid w:val="00BB5565"/>
    <w:rsid w:val="00BB7A1E"/>
    <w:rsid w:val="00BC2CCF"/>
    <w:rsid w:val="00BC34D5"/>
    <w:rsid w:val="00BC4C76"/>
    <w:rsid w:val="00BC66B8"/>
    <w:rsid w:val="00BC72E3"/>
    <w:rsid w:val="00BD0E0E"/>
    <w:rsid w:val="00BD517C"/>
    <w:rsid w:val="00BE3718"/>
    <w:rsid w:val="00BE3D8D"/>
    <w:rsid w:val="00BF04C7"/>
    <w:rsid w:val="00BF2170"/>
    <w:rsid w:val="00BF4C4C"/>
    <w:rsid w:val="00BF5AFD"/>
    <w:rsid w:val="00BF75DE"/>
    <w:rsid w:val="00C00C5D"/>
    <w:rsid w:val="00C0344B"/>
    <w:rsid w:val="00C057D5"/>
    <w:rsid w:val="00C06963"/>
    <w:rsid w:val="00C1334C"/>
    <w:rsid w:val="00C14A49"/>
    <w:rsid w:val="00C1623E"/>
    <w:rsid w:val="00C20CAD"/>
    <w:rsid w:val="00C21A33"/>
    <w:rsid w:val="00C21FCE"/>
    <w:rsid w:val="00C22162"/>
    <w:rsid w:val="00C22ACF"/>
    <w:rsid w:val="00C237C3"/>
    <w:rsid w:val="00C25AE6"/>
    <w:rsid w:val="00C2661A"/>
    <w:rsid w:val="00C31610"/>
    <w:rsid w:val="00C3321B"/>
    <w:rsid w:val="00C350E7"/>
    <w:rsid w:val="00C352A3"/>
    <w:rsid w:val="00C43959"/>
    <w:rsid w:val="00C44F61"/>
    <w:rsid w:val="00C45273"/>
    <w:rsid w:val="00C464FD"/>
    <w:rsid w:val="00C47470"/>
    <w:rsid w:val="00C47D9D"/>
    <w:rsid w:val="00C505DE"/>
    <w:rsid w:val="00C50839"/>
    <w:rsid w:val="00C5621B"/>
    <w:rsid w:val="00C56D29"/>
    <w:rsid w:val="00C61A60"/>
    <w:rsid w:val="00C652D9"/>
    <w:rsid w:val="00C707C9"/>
    <w:rsid w:val="00C7360E"/>
    <w:rsid w:val="00C7503C"/>
    <w:rsid w:val="00C7634E"/>
    <w:rsid w:val="00C7785F"/>
    <w:rsid w:val="00C8165C"/>
    <w:rsid w:val="00C823E3"/>
    <w:rsid w:val="00C8431D"/>
    <w:rsid w:val="00C846D7"/>
    <w:rsid w:val="00C908C2"/>
    <w:rsid w:val="00C934AA"/>
    <w:rsid w:val="00C96360"/>
    <w:rsid w:val="00C96ABB"/>
    <w:rsid w:val="00C97AC0"/>
    <w:rsid w:val="00CA1E4E"/>
    <w:rsid w:val="00CA2439"/>
    <w:rsid w:val="00CA40C2"/>
    <w:rsid w:val="00CB0FFD"/>
    <w:rsid w:val="00CB2E1E"/>
    <w:rsid w:val="00CB7599"/>
    <w:rsid w:val="00CC0F28"/>
    <w:rsid w:val="00CC6BF5"/>
    <w:rsid w:val="00CC77CD"/>
    <w:rsid w:val="00CD27BD"/>
    <w:rsid w:val="00CD556F"/>
    <w:rsid w:val="00CD636D"/>
    <w:rsid w:val="00CD7A07"/>
    <w:rsid w:val="00CE0390"/>
    <w:rsid w:val="00CE50C3"/>
    <w:rsid w:val="00CE5551"/>
    <w:rsid w:val="00CE5975"/>
    <w:rsid w:val="00CE713A"/>
    <w:rsid w:val="00CF4851"/>
    <w:rsid w:val="00CF5F57"/>
    <w:rsid w:val="00D00D33"/>
    <w:rsid w:val="00D01AF4"/>
    <w:rsid w:val="00D04D00"/>
    <w:rsid w:val="00D05B26"/>
    <w:rsid w:val="00D06262"/>
    <w:rsid w:val="00D110E0"/>
    <w:rsid w:val="00D135FE"/>
    <w:rsid w:val="00D144D6"/>
    <w:rsid w:val="00D15BEA"/>
    <w:rsid w:val="00D161FC"/>
    <w:rsid w:val="00D23C97"/>
    <w:rsid w:val="00D26A73"/>
    <w:rsid w:val="00D27294"/>
    <w:rsid w:val="00D30908"/>
    <w:rsid w:val="00D3191A"/>
    <w:rsid w:val="00D333EB"/>
    <w:rsid w:val="00D33A3E"/>
    <w:rsid w:val="00D33C7F"/>
    <w:rsid w:val="00D362D9"/>
    <w:rsid w:val="00D4030B"/>
    <w:rsid w:val="00D40918"/>
    <w:rsid w:val="00D41894"/>
    <w:rsid w:val="00D421E7"/>
    <w:rsid w:val="00D4257A"/>
    <w:rsid w:val="00D43146"/>
    <w:rsid w:val="00D43CCF"/>
    <w:rsid w:val="00D44362"/>
    <w:rsid w:val="00D473F5"/>
    <w:rsid w:val="00D479A5"/>
    <w:rsid w:val="00D51496"/>
    <w:rsid w:val="00D52FAC"/>
    <w:rsid w:val="00D5541F"/>
    <w:rsid w:val="00D57735"/>
    <w:rsid w:val="00D60BC9"/>
    <w:rsid w:val="00D676F2"/>
    <w:rsid w:val="00D711C3"/>
    <w:rsid w:val="00D717EF"/>
    <w:rsid w:val="00D73C0B"/>
    <w:rsid w:val="00D752E4"/>
    <w:rsid w:val="00D76493"/>
    <w:rsid w:val="00D85CA7"/>
    <w:rsid w:val="00D86CB8"/>
    <w:rsid w:val="00D90FE3"/>
    <w:rsid w:val="00D9109C"/>
    <w:rsid w:val="00D929E9"/>
    <w:rsid w:val="00D96C11"/>
    <w:rsid w:val="00DA0236"/>
    <w:rsid w:val="00DA2DC8"/>
    <w:rsid w:val="00DA3E95"/>
    <w:rsid w:val="00DA5C14"/>
    <w:rsid w:val="00DA71E1"/>
    <w:rsid w:val="00DA7BA4"/>
    <w:rsid w:val="00DB0474"/>
    <w:rsid w:val="00DB3348"/>
    <w:rsid w:val="00DC4734"/>
    <w:rsid w:val="00DC47E1"/>
    <w:rsid w:val="00DC6444"/>
    <w:rsid w:val="00DD36BD"/>
    <w:rsid w:val="00DD4ED0"/>
    <w:rsid w:val="00DD6044"/>
    <w:rsid w:val="00DE01A6"/>
    <w:rsid w:val="00DE20D1"/>
    <w:rsid w:val="00DE3803"/>
    <w:rsid w:val="00DE4738"/>
    <w:rsid w:val="00DF378D"/>
    <w:rsid w:val="00DF49E8"/>
    <w:rsid w:val="00DF7A65"/>
    <w:rsid w:val="00E0401A"/>
    <w:rsid w:val="00E06AE1"/>
    <w:rsid w:val="00E07B9A"/>
    <w:rsid w:val="00E120C0"/>
    <w:rsid w:val="00E17C37"/>
    <w:rsid w:val="00E21862"/>
    <w:rsid w:val="00E22444"/>
    <w:rsid w:val="00E22EA8"/>
    <w:rsid w:val="00E26B44"/>
    <w:rsid w:val="00E30167"/>
    <w:rsid w:val="00E412B2"/>
    <w:rsid w:val="00E427EC"/>
    <w:rsid w:val="00E43A3A"/>
    <w:rsid w:val="00E504FB"/>
    <w:rsid w:val="00E52C08"/>
    <w:rsid w:val="00E557BD"/>
    <w:rsid w:val="00E5648E"/>
    <w:rsid w:val="00E56DBB"/>
    <w:rsid w:val="00E61741"/>
    <w:rsid w:val="00E64B1D"/>
    <w:rsid w:val="00E66DE8"/>
    <w:rsid w:val="00E70766"/>
    <w:rsid w:val="00E71348"/>
    <w:rsid w:val="00E72E0B"/>
    <w:rsid w:val="00E73F5B"/>
    <w:rsid w:val="00E776CE"/>
    <w:rsid w:val="00E77841"/>
    <w:rsid w:val="00E833DE"/>
    <w:rsid w:val="00E86220"/>
    <w:rsid w:val="00E92854"/>
    <w:rsid w:val="00E94669"/>
    <w:rsid w:val="00E949C3"/>
    <w:rsid w:val="00EA0008"/>
    <w:rsid w:val="00EB1B5F"/>
    <w:rsid w:val="00EB3D96"/>
    <w:rsid w:val="00EB53C2"/>
    <w:rsid w:val="00EB5B71"/>
    <w:rsid w:val="00ED14AB"/>
    <w:rsid w:val="00ED1A06"/>
    <w:rsid w:val="00ED3332"/>
    <w:rsid w:val="00ED51CE"/>
    <w:rsid w:val="00ED6111"/>
    <w:rsid w:val="00EE3746"/>
    <w:rsid w:val="00EE4193"/>
    <w:rsid w:val="00EE42D9"/>
    <w:rsid w:val="00EE5651"/>
    <w:rsid w:val="00EE6A93"/>
    <w:rsid w:val="00EF11F9"/>
    <w:rsid w:val="00EF4B87"/>
    <w:rsid w:val="00EF63F3"/>
    <w:rsid w:val="00F02146"/>
    <w:rsid w:val="00F049AD"/>
    <w:rsid w:val="00F05720"/>
    <w:rsid w:val="00F07238"/>
    <w:rsid w:val="00F10016"/>
    <w:rsid w:val="00F20AA8"/>
    <w:rsid w:val="00F23D3E"/>
    <w:rsid w:val="00F2510E"/>
    <w:rsid w:val="00F25478"/>
    <w:rsid w:val="00F26C26"/>
    <w:rsid w:val="00F31637"/>
    <w:rsid w:val="00F437CF"/>
    <w:rsid w:val="00F43952"/>
    <w:rsid w:val="00F454AE"/>
    <w:rsid w:val="00F458B9"/>
    <w:rsid w:val="00F45F7F"/>
    <w:rsid w:val="00F50912"/>
    <w:rsid w:val="00F50E92"/>
    <w:rsid w:val="00F51AB7"/>
    <w:rsid w:val="00F5307D"/>
    <w:rsid w:val="00F547CE"/>
    <w:rsid w:val="00F61F84"/>
    <w:rsid w:val="00F6293B"/>
    <w:rsid w:val="00F63202"/>
    <w:rsid w:val="00F65EE9"/>
    <w:rsid w:val="00F669DF"/>
    <w:rsid w:val="00F6753A"/>
    <w:rsid w:val="00F7527A"/>
    <w:rsid w:val="00F808F5"/>
    <w:rsid w:val="00F8402E"/>
    <w:rsid w:val="00F8531C"/>
    <w:rsid w:val="00F919B9"/>
    <w:rsid w:val="00F923F8"/>
    <w:rsid w:val="00F932D2"/>
    <w:rsid w:val="00F95100"/>
    <w:rsid w:val="00F97014"/>
    <w:rsid w:val="00FA2F34"/>
    <w:rsid w:val="00FA7851"/>
    <w:rsid w:val="00FB19BA"/>
    <w:rsid w:val="00FC2D72"/>
    <w:rsid w:val="00FC63CF"/>
    <w:rsid w:val="00FD245A"/>
    <w:rsid w:val="00FD29E9"/>
    <w:rsid w:val="00FE056B"/>
    <w:rsid w:val="00FE4D03"/>
    <w:rsid w:val="00FE5CCB"/>
    <w:rsid w:val="00FE5D49"/>
    <w:rsid w:val="00FE7F86"/>
    <w:rsid w:val="00FF15BA"/>
    <w:rsid w:val="00FF20FC"/>
    <w:rsid w:val="00FF3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D6313"/>
  <w15:chartTrackingRefBased/>
  <w15:docId w15:val="{5E0153DC-4EB0-4C2D-B7DA-85C0F16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3964"/>
  </w:style>
  <w:style w:type="paragraph" w:styleId="Naslov9">
    <w:name w:val="heading 9"/>
    <w:basedOn w:val="Navaden"/>
    <w:next w:val="Navaden"/>
    <w:link w:val="Naslov9Znak"/>
    <w:qFormat/>
    <w:rsid w:val="00B37558"/>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paragraph" w:styleId="Telobesedila">
    <w:name w:val="Body Text"/>
    <w:basedOn w:val="Navaden"/>
    <w:link w:val="TelobesedilaZnak"/>
    <w:rsid w:val="00B03964"/>
    <w:pPr>
      <w:jc w:val="both"/>
    </w:pPr>
    <w:rPr>
      <w:sz w:val="24"/>
    </w:rPr>
  </w:style>
  <w:style w:type="character" w:customStyle="1" w:styleId="TelobesedilaZnak">
    <w:name w:val="Telo besedila Znak"/>
    <w:link w:val="Telobesedila"/>
    <w:rsid w:val="00B03964"/>
    <w:rPr>
      <w:sz w:val="24"/>
      <w:lang w:val="sl-SI" w:eastAsia="sl-SI" w:bidi="ar-SA"/>
    </w:rPr>
  </w:style>
  <w:style w:type="paragraph" w:styleId="Odstavekseznama">
    <w:name w:val="List Paragraph"/>
    <w:aliases w:val="za tekst"/>
    <w:basedOn w:val="Navaden"/>
    <w:link w:val="OdstavekseznamaZnak"/>
    <w:uiPriority w:val="34"/>
    <w:qFormat/>
    <w:rsid w:val="00596CF9"/>
    <w:pPr>
      <w:ind w:left="708"/>
    </w:pPr>
  </w:style>
  <w:style w:type="character" w:customStyle="1" w:styleId="ZnakZnak2">
    <w:name w:val="Znak Znak2"/>
    <w:rsid w:val="00596CF9"/>
    <w:rPr>
      <w:sz w:val="24"/>
      <w:lang w:val="sl-SI" w:eastAsia="sl-SI" w:bidi="ar-SA"/>
    </w:rPr>
  </w:style>
  <w:style w:type="paragraph" w:customStyle="1" w:styleId="esegmentt">
    <w:name w:val="esegment_t"/>
    <w:basedOn w:val="Navaden"/>
    <w:rsid w:val="00596CF9"/>
    <w:pPr>
      <w:spacing w:after="210" w:line="360" w:lineRule="atLeast"/>
      <w:jc w:val="center"/>
    </w:pPr>
    <w:rPr>
      <w:b/>
      <w:bCs/>
      <w:color w:val="6B7E9D"/>
      <w:sz w:val="31"/>
      <w:szCs w:val="31"/>
    </w:rPr>
  </w:style>
  <w:style w:type="paragraph" w:customStyle="1" w:styleId="msolistparagraph0">
    <w:name w:val="msolistparagraph"/>
    <w:basedOn w:val="Navaden"/>
    <w:rsid w:val="006A3218"/>
    <w:pPr>
      <w:ind w:left="720"/>
    </w:pPr>
    <w:rPr>
      <w:sz w:val="24"/>
      <w:szCs w:val="24"/>
    </w:rPr>
  </w:style>
  <w:style w:type="character" w:styleId="Krepko">
    <w:name w:val="Strong"/>
    <w:qFormat/>
    <w:rsid w:val="00973CD6"/>
    <w:rPr>
      <w:b/>
      <w:bCs/>
    </w:rPr>
  </w:style>
  <w:style w:type="paragraph" w:customStyle="1" w:styleId="Aeeaoaeaa1">
    <w:name w:val="A?eeaoae?aa 1"/>
    <w:basedOn w:val="Navaden"/>
    <w:next w:val="Navaden"/>
    <w:rsid w:val="002F0D08"/>
    <w:pPr>
      <w:keepNext/>
      <w:widowControl w:val="0"/>
      <w:jc w:val="right"/>
    </w:pPr>
    <w:rPr>
      <w:b/>
      <w:lang w:val="en-US"/>
    </w:rPr>
  </w:style>
  <w:style w:type="table" w:styleId="Tabelamrea">
    <w:name w:val="Table Grid"/>
    <w:basedOn w:val="Navadnatabela"/>
    <w:rsid w:val="002F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7D39F5"/>
    <w:pPr>
      <w:spacing w:before="100" w:beforeAutospacing="1" w:after="100" w:afterAutospacing="1"/>
    </w:pPr>
    <w:rPr>
      <w:sz w:val="24"/>
      <w:szCs w:val="24"/>
    </w:rPr>
  </w:style>
  <w:style w:type="character" w:customStyle="1" w:styleId="Naslov9Znak">
    <w:name w:val="Naslov 9 Znak"/>
    <w:link w:val="Naslov9"/>
    <w:rsid w:val="00B37558"/>
    <w:rPr>
      <w:rFonts w:ascii="Cambria" w:hAnsi="Cambria"/>
      <w:sz w:val="22"/>
      <w:szCs w:val="22"/>
      <w:lang w:val="x-none" w:eastAsia="x-none" w:bidi="ar-SA"/>
    </w:rPr>
  </w:style>
  <w:style w:type="paragraph" w:styleId="Telobesedila2">
    <w:name w:val="Body Text 2"/>
    <w:basedOn w:val="Navaden"/>
    <w:link w:val="Telobesedila2Znak"/>
    <w:rsid w:val="00D33A3E"/>
    <w:pPr>
      <w:spacing w:after="120" w:line="480" w:lineRule="auto"/>
    </w:pPr>
  </w:style>
  <w:style w:type="character" w:customStyle="1" w:styleId="Telobesedila2Znak">
    <w:name w:val="Telo besedila 2 Znak"/>
    <w:basedOn w:val="Privzetapisavaodstavka"/>
    <w:link w:val="Telobesedila2"/>
    <w:rsid w:val="00D33A3E"/>
  </w:style>
  <w:style w:type="paragraph" w:styleId="Napis">
    <w:name w:val="caption"/>
    <w:basedOn w:val="Navaden"/>
    <w:next w:val="Navaden"/>
    <w:unhideWhenUsed/>
    <w:qFormat/>
    <w:rsid w:val="00D33A3E"/>
    <w:pPr>
      <w:spacing w:line="276" w:lineRule="auto"/>
    </w:pPr>
    <w:rPr>
      <w:rFonts w:ascii="Arial Narrow" w:eastAsia="Calibri" w:hAnsi="Arial Narrow"/>
      <w:b/>
      <w:bCs/>
      <w:lang w:eastAsia="en-US"/>
    </w:rPr>
  </w:style>
  <w:style w:type="paragraph" w:styleId="Telobesedila3">
    <w:name w:val="Body Text 3"/>
    <w:basedOn w:val="Navaden"/>
    <w:link w:val="Telobesedila3Znak"/>
    <w:rsid w:val="00D33A3E"/>
    <w:pPr>
      <w:spacing w:after="120"/>
    </w:pPr>
    <w:rPr>
      <w:sz w:val="16"/>
      <w:szCs w:val="16"/>
    </w:rPr>
  </w:style>
  <w:style w:type="character" w:customStyle="1" w:styleId="Telobesedila3Znak">
    <w:name w:val="Telo besedila 3 Znak"/>
    <w:link w:val="Telobesedila3"/>
    <w:rsid w:val="00D33A3E"/>
    <w:rPr>
      <w:sz w:val="16"/>
      <w:szCs w:val="16"/>
    </w:rPr>
  </w:style>
  <w:style w:type="paragraph" w:styleId="Besedilooblaka">
    <w:name w:val="Balloon Text"/>
    <w:basedOn w:val="Navaden"/>
    <w:link w:val="BesedilooblakaZnak"/>
    <w:rsid w:val="007252BF"/>
    <w:rPr>
      <w:rFonts w:ascii="Segoe UI" w:hAnsi="Segoe UI" w:cs="Segoe UI"/>
      <w:sz w:val="18"/>
      <w:szCs w:val="18"/>
    </w:rPr>
  </w:style>
  <w:style w:type="character" w:customStyle="1" w:styleId="BesedilooblakaZnak">
    <w:name w:val="Besedilo oblačka Znak"/>
    <w:link w:val="Besedilooblaka"/>
    <w:rsid w:val="007252BF"/>
    <w:rPr>
      <w:rFonts w:ascii="Segoe UI" w:hAnsi="Segoe UI" w:cs="Segoe UI"/>
      <w:sz w:val="18"/>
      <w:szCs w:val="18"/>
    </w:rPr>
  </w:style>
  <w:style w:type="table" w:styleId="Tabelasvetlamrea1poudarek1">
    <w:name w:val="Grid Table 1 Light Accent 1"/>
    <w:basedOn w:val="Navadnatabela"/>
    <w:uiPriority w:val="46"/>
    <w:rsid w:val="0025162F"/>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4906C4"/>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nakZnakZnak">
    <w:name w:val="Znak Znak Znak"/>
    <w:basedOn w:val="Navaden"/>
    <w:rsid w:val="006E4C6E"/>
    <w:pPr>
      <w:spacing w:after="160" w:line="240" w:lineRule="exact"/>
    </w:pPr>
    <w:rPr>
      <w:rFonts w:ascii="Tahoma" w:hAnsi="Tahoma"/>
      <w:lang w:val="en-US" w:eastAsia="en-US"/>
    </w:rPr>
  </w:style>
  <w:style w:type="paragraph" w:customStyle="1" w:styleId="Default">
    <w:name w:val="Default"/>
    <w:rsid w:val="00DF49E8"/>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
    <w:link w:val="Odstavekseznama"/>
    <w:uiPriority w:val="34"/>
    <w:locked/>
    <w:rsid w:val="00C8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700">
      <w:bodyDiv w:val="1"/>
      <w:marLeft w:val="0"/>
      <w:marRight w:val="0"/>
      <w:marTop w:val="0"/>
      <w:marBottom w:val="0"/>
      <w:divBdr>
        <w:top w:val="none" w:sz="0" w:space="0" w:color="auto"/>
        <w:left w:val="none" w:sz="0" w:space="0" w:color="auto"/>
        <w:bottom w:val="none" w:sz="0" w:space="0" w:color="auto"/>
        <w:right w:val="none" w:sz="0" w:space="0" w:color="auto"/>
      </w:divBdr>
    </w:div>
    <w:div w:id="91249675">
      <w:bodyDiv w:val="1"/>
      <w:marLeft w:val="0"/>
      <w:marRight w:val="0"/>
      <w:marTop w:val="0"/>
      <w:marBottom w:val="0"/>
      <w:divBdr>
        <w:top w:val="none" w:sz="0" w:space="0" w:color="auto"/>
        <w:left w:val="none" w:sz="0" w:space="0" w:color="auto"/>
        <w:bottom w:val="none" w:sz="0" w:space="0" w:color="auto"/>
        <w:right w:val="none" w:sz="0" w:space="0" w:color="auto"/>
      </w:divBdr>
      <w:divsChild>
        <w:div w:id="408574602">
          <w:marLeft w:val="0"/>
          <w:marRight w:val="0"/>
          <w:marTop w:val="0"/>
          <w:marBottom w:val="0"/>
          <w:divBdr>
            <w:top w:val="none" w:sz="0" w:space="0" w:color="auto"/>
            <w:left w:val="none" w:sz="0" w:space="0" w:color="auto"/>
            <w:bottom w:val="none" w:sz="0" w:space="0" w:color="auto"/>
            <w:right w:val="none" w:sz="0" w:space="0" w:color="auto"/>
          </w:divBdr>
        </w:div>
        <w:div w:id="526525549">
          <w:marLeft w:val="0"/>
          <w:marRight w:val="0"/>
          <w:marTop w:val="0"/>
          <w:marBottom w:val="0"/>
          <w:divBdr>
            <w:top w:val="none" w:sz="0" w:space="0" w:color="auto"/>
            <w:left w:val="none" w:sz="0" w:space="0" w:color="auto"/>
            <w:bottom w:val="none" w:sz="0" w:space="0" w:color="auto"/>
            <w:right w:val="none" w:sz="0" w:space="0" w:color="auto"/>
          </w:divBdr>
        </w:div>
        <w:div w:id="1499955100">
          <w:marLeft w:val="0"/>
          <w:marRight w:val="0"/>
          <w:marTop w:val="0"/>
          <w:marBottom w:val="0"/>
          <w:divBdr>
            <w:top w:val="none" w:sz="0" w:space="0" w:color="auto"/>
            <w:left w:val="none" w:sz="0" w:space="0" w:color="auto"/>
            <w:bottom w:val="none" w:sz="0" w:space="0" w:color="auto"/>
            <w:right w:val="none" w:sz="0" w:space="0" w:color="auto"/>
          </w:divBdr>
        </w:div>
        <w:div w:id="1882549868">
          <w:marLeft w:val="0"/>
          <w:marRight w:val="0"/>
          <w:marTop w:val="0"/>
          <w:marBottom w:val="0"/>
          <w:divBdr>
            <w:top w:val="none" w:sz="0" w:space="0" w:color="auto"/>
            <w:left w:val="none" w:sz="0" w:space="0" w:color="auto"/>
            <w:bottom w:val="none" w:sz="0" w:space="0" w:color="auto"/>
            <w:right w:val="none" w:sz="0" w:space="0" w:color="auto"/>
          </w:divBdr>
        </w:div>
        <w:div w:id="1918898625">
          <w:marLeft w:val="0"/>
          <w:marRight w:val="0"/>
          <w:marTop w:val="0"/>
          <w:marBottom w:val="0"/>
          <w:divBdr>
            <w:top w:val="none" w:sz="0" w:space="0" w:color="auto"/>
            <w:left w:val="none" w:sz="0" w:space="0" w:color="auto"/>
            <w:bottom w:val="none" w:sz="0" w:space="0" w:color="auto"/>
            <w:right w:val="none" w:sz="0" w:space="0" w:color="auto"/>
          </w:divBdr>
        </w:div>
      </w:divsChild>
    </w:div>
    <w:div w:id="152186359">
      <w:bodyDiv w:val="1"/>
      <w:marLeft w:val="0"/>
      <w:marRight w:val="0"/>
      <w:marTop w:val="0"/>
      <w:marBottom w:val="0"/>
      <w:divBdr>
        <w:top w:val="none" w:sz="0" w:space="0" w:color="auto"/>
        <w:left w:val="none" w:sz="0" w:space="0" w:color="auto"/>
        <w:bottom w:val="none" w:sz="0" w:space="0" w:color="auto"/>
        <w:right w:val="none" w:sz="0" w:space="0" w:color="auto"/>
      </w:divBdr>
    </w:div>
    <w:div w:id="208538010">
      <w:bodyDiv w:val="1"/>
      <w:marLeft w:val="0"/>
      <w:marRight w:val="0"/>
      <w:marTop w:val="0"/>
      <w:marBottom w:val="0"/>
      <w:divBdr>
        <w:top w:val="none" w:sz="0" w:space="0" w:color="auto"/>
        <w:left w:val="none" w:sz="0" w:space="0" w:color="auto"/>
        <w:bottom w:val="none" w:sz="0" w:space="0" w:color="auto"/>
        <w:right w:val="none" w:sz="0" w:space="0" w:color="auto"/>
      </w:divBdr>
    </w:div>
    <w:div w:id="273679133">
      <w:bodyDiv w:val="1"/>
      <w:marLeft w:val="0"/>
      <w:marRight w:val="0"/>
      <w:marTop w:val="0"/>
      <w:marBottom w:val="0"/>
      <w:divBdr>
        <w:top w:val="none" w:sz="0" w:space="0" w:color="auto"/>
        <w:left w:val="none" w:sz="0" w:space="0" w:color="auto"/>
        <w:bottom w:val="none" w:sz="0" w:space="0" w:color="auto"/>
        <w:right w:val="none" w:sz="0" w:space="0" w:color="auto"/>
      </w:divBdr>
    </w:div>
    <w:div w:id="343439210">
      <w:bodyDiv w:val="1"/>
      <w:marLeft w:val="0"/>
      <w:marRight w:val="0"/>
      <w:marTop w:val="0"/>
      <w:marBottom w:val="0"/>
      <w:divBdr>
        <w:top w:val="none" w:sz="0" w:space="0" w:color="auto"/>
        <w:left w:val="none" w:sz="0" w:space="0" w:color="auto"/>
        <w:bottom w:val="none" w:sz="0" w:space="0" w:color="auto"/>
        <w:right w:val="none" w:sz="0" w:space="0" w:color="auto"/>
      </w:divBdr>
    </w:div>
    <w:div w:id="394592598">
      <w:bodyDiv w:val="1"/>
      <w:marLeft w:val="0"/>
      <w:marRight w:val="0"/>
      <w:marTop w:val="0"/>
      <w:marBottom w:val="0"/>
      <w:divBdr>
        <w:top w:val="none" w:sz="0" w:space="0" w:color="auto"/>
        <w:left w:val="none" w:sz="0" w:space="0" w:color="auto"/>
        <w:bottom w:val="none" w:sz="0" w:space="0" w:color="auto"/>
        <w:right w:val="none" w:sz="0" w:space="0" w:color="auto"/>
      </w:divBdr>
    </w:div>
    <w:div w:id="459079894">
      <w:bodyDiv w:val="1"/>
      <w:marLeft w:val="0"/>
      <w:marRight w:val="0"/>
      <w:marTop w:val="0"/>
      <w:marBottom w:val="0"/>
      <w:divBdr>
        <w:top w:val="none" w:sz="0" w:space="0" w:color="auto"/>
        <w:left w:val="none" w:sz="0" w:space="0" w:color="auto"/>
        <w:bottom w:val="none" w:sz="0" w:space="0" w:color="auto"/>
        <w:right w:val="none" w:sz="0" w:space="0" w:color="auto"/>
      </w:divBdr>
    </w:div>
    <w:div w:id="580603944">
      <w:bodyDiv w:val="1"/>
      <w:marLeft w:val="0"/>
      <w:marRight w:val="0"/>
      <w:marTop w:val="0"/>
      <w:marBottom w:val="0"/>
      <w:divBdr>
        <w:top w:val="none" w:sz="0" w:space="0" w:color="auto"/>
        <w:left w:val="none" w:sz="0" w:space="0" w:color="auto"/>
        <w:bottom w:val="none" w:sz="0" w:space="0" w:color="auto"/>
        <w:right w:val="none" w:sz="0" w:space="0" w:color="auto"/>
      </w:divBdr>
    </w:div>
    <w:div w:id="702512725">
      <w:bodyDiv w:val="1"/>
      <w:marLeft w:val="0"/>
      <w:marRight w:val="0"/>
      <w:marTop w:val="0"/>
      <w:marBottom w:val="0"/>
      <w:divBdr>
        <w:top w:val="none" w:sz="0" w:space="0" w:color="auto"/>
        <w:left w:val="none" w:sz="0" w:space="0" w:color="auto"/>
        <w:bottom w:val="none" w:sz="0" w:space="0" w:color="auto"/>
        <w:right w:val="none" w:sz="0" w:space="0" w:color="auto"/>
      </w:divBdr>
    </w:div>
    <w:div w:id="759520411">
      <w:bodyDiv w:val="1"/>
      <w:marLeft w:val="0"/>
      <w:marRight w:val="0"/>
      <w:marTop w:val="0"/>
      <w:marBottom w:val="0"/>
      <w:divBdr>
        <w:top w:val="none" w:sz="0" w:space="0" w:color="auto"/>
        <w:left w:val="none" w:sz="0" w:space="0" w:color="auto"/>
        <w:bottom w:val="none" w:sz="0" w:space="0" w:color="auto"/>
        <w:right w:val="none" w:sz="0" w:space="0" w:color="auto"/>
      </w:divBdr>
    </w:div>
    <w:div w:id="761949613">
      <w:bodyDiv w:val="1"/>
      <w:marLeft w:val="0"/>
      <w:marRight w:val="0"/>
      <w:marTop w:val="0"/>
      <w:marBottom w:val="0"/>
      <w:divBdr>
        <w:top w:val="none" w:sz="0" w:space="0" w:color="auto"/>
        <w:left w:val="none" w:sz="0" w:space="0" w:color="auto"/>
        <w:bottom w:val="none" w:sz="0" w:space="0" w:color="auto"/>
        <w:right w:val="none" w:sz="0" w:space="0" w:color="auto"/>
      </w:divBdr>
    </w:div>
    <w:div w:id="848955894">
      <w:bodyDiv w:val="1"/>
      <w:marLeft w:val="0"/>
      <w:marRight w:val="0"/>
      <w:marTop w:val="0"/>
      <w:marBottom w:val="0"/>
      <w:divBdr>
        <w:top w:val="none" w:sz="0" w:space="0" w:color="auto"/>
        <w:left w:val="none" w:sz="0" w:space="0" w:color="auto"/>
        <w:bottom w:val="none" w:sz="0" w:space="0" w:color="auto"/>
        <w:right w:val="none" w:sz="0" w:space="0" w:color="auto"/>
      </w:divBdr>
    </w:div>
    <w:div w:id="883954096">
      <w:bodyDiv w:val="1"/>
      <w:marLeft w:val="0"/>
      <w:marRight w:val="0"/>
      <w:marTop w:val="0"/>
      <w:marBottom w:val="0"/>
      <w:divBdr>
        <w:top w:val="none" w:sz="0" w:space="0" w:color="auto"/>
        <w:left w:val="none" w:sz="0" w:space="0" w:color="auto"/>
        <w:bottom w:val="none" w:sz="0" w:space="0" w:color="auto"/>
        <w:right w:val="none" w:sz="0" w:space="0" w:color="auto"/>
      </w:divBdr>
    </w:div>
    <w:div w:id="1056394931">
      <w:bodyDiv w:val="1"/>
      <w:marLeft w:val="0"/>
      <w:marRight w:val="0"/>
      <w:marTop w:val="0"/>
      <w:marBottom w:val="0"/>
      <w:divBdr>
        <w:top w:val="none" w:sz="0" w:space="0" w:color="auto"/>
        <w:left w:val="none" w:sz="0" w:space="0" w:color="auto"/>
        <w:bottom w:val="none" w:sz="0" w:space="0" w:color="auto"/>
        <w:right w:val="none" w:sz="0" w:space="0" w:color="auto"/>
      </w:divBdr>
    </w:div>
    <w:div w:id="1235120632">
      <w:bodyDiv w:val="1"/>
      <w:marLeft w:val="0"/>
      <w:marRight w:val="0"/>
      <w:marTop w:val="0"/>
      <w:marBottom w:val="0"/>
      <w:divBdr>
        <w:top w:val="none" w:sz="0" w:space="0" w:color="auto"/>
        <w:left w:val="none" w:sz="0" w:space="0" w:color="auto"/>
        <w:bottom w:val="none" w:sz="0" w:space="0" w:color="auto"/>
        <w:right w:val="none" w:sz="0" w:space="0" w:color="auto"/>
      </w:divBdr>
    </w:div>
    <w:div w:id="1272131025">
      <w:bodyDiv w:val="1"/>
      <w:marLeft w:val="0"/>
      <w:marRight w:val="0"/>
      <w:marTop w:val="0"/>
      <w:marBottom w:val="0"/>
      <w:divBdr>
        <w:top w:val="none" w:sz="0" w:space="0" w:color="auto"/>
        <w:left w:val="none" w:sz="0" w:space="0" w:color="auto"/>
        <w:bottom w:val="none" w:sz="0" w:space="0" w:color="auto"/>
        <w:right w:val="none" w:sz="0" w:space="0" w:color="auto"/>
      </w:divBdr>
    </w:div>
    <w:div w:id="1329626703">
      <w:bodyDiv w:val="1"/>
      <w:marLeft w:val="0"/>
      <w:marRight w:val="0"/>
      <w:marTop w:val="0"/>
      <w:marBottom w:val="0"/>
      <w:divBdr>
        <w:top w:val="none" w:sz="0" w:space="0" w:color="auto"/>
        <w:left w:val="none" w:sz="0" w:space="0" w:color="auto"/>
        <w:bottom w:val="none" w:sz="0" w:space="0" w:color="auto"/>
        <w:right w:val="none" w:sz="0" w:space="0" w:color="auto"/>
      </w:divBdr>
    </w:div>
    <w:div w:id="1345592180">
      <w:bodyDiv w:val="1"/>
      <w:marLeft w:val="0"/>
      <w:marRight w:val="0"/>
      <w:marTop w:val="0"/>
      <w:marBottom w:val="0"/>
      <w:divBdr>
        <w:top w:val="none" w:sz="0" w:space="0" w:color="auto"/>
        <w:left w:val="none" w:sz="0" w:space="0" w:color="auto"/>
        <w:bottom w:val="none" w:sz="0" w:space="0" w:color="auto"/>
        <w:right w:val="none" w:sz="0" w:space="0" w:color="auto"/>
      </w:divBdr>
    </w:div>
    <w:div w:id="1440372700">
      <w:bodyDiv w:val="1"/>
      <w:marLeft w:val="0"/>
      <w:marRight w:val="0"/>
      <w:marTop w:val="0"/>
      <w:marBottom w:val="0"/>
      <w:divBdr>
        <w:top w:val="none" w:sz="0" w:space="0" w:color="auto"/>
        <w:left w:val="none" w:sz="0" w:space="0" w:color="auto"/>
        <w:bottom w:val="none" w:sz="0" w:space="0" w:color="auto"/>
        <w:right w:val="none" w:sz="0" w:space="0" w:color="auto"/>
      </w:divBdr>
    </w:div>
    <w:div w:id="1451360311">
      <w:bodyDiv w:val="1"/>
      <w:marLeft w:val="0"/>
      <w:marRight w:val="0"/>
      <w:marTop w:val="0"/>
      <w:marBottom w:val="0"/>
      <w:divBdr>
        <w:top w:val="none" w:sz="0" w:space="0" w:color="auto"/>
        <w:left w:val="none" w:sz="0" w:space="0" w:color="auto"/>
        <w:bottom w:val="none" w:sz="0" w:space="0" w:color="auto"/>
        <w:right w:val="none" w:sz="0" w:space="0" w:color="auto"/>
      </w:divBdr>
    </w:div>
    <w:div w:id="1530333879">
      <w:bodyDiv w:val="1"/>
      <w:marLeft w:val="0"/>
      <w:marRight w:val="0"/>
      <w:marTop w:val="0"/>
      <w:marBottom w:val="0"/>
      <w:divBdr>
        <w:top w:val="none" w:sz="0" w:space="0" w:color="auto"/>
        <w:left w:val="none" w:sz="0" w:space="0" w:color="auto"/>
        <w:bottom w:val="none" w:sz="0" w:space="0" w:color="auto"/>
        <w:right w:val="none" w:sz="0" w:space="0" w:color="auto"/>
      </w:divBdr>
    </w:div>
    <w:div w:id="1758288639">
      <w:bodyDiv w:val="1"/>
      <w:marLeft w:val="0"/>
      <w:marRight w:val="0"/>
      <w:marTop w:val="0"/>
      <w:marBottom w:val="0"/>
      <w:divBdr>
        <w:top w:val="none" w:sz="0" w:space="0" w:color="auto"/>
        <w:left w:val="none" w:sz="0" w:space="0" w:color="auto"/>
        <w:bottom w:val="none" w:sz="0" w:space="0" w:color="auto"/>
        <w:right w:val="none" w:sz="0" w:space="0" w:color="auto"/>
      </w:divBdr>
    </w:div>
    <w:div w:id="1803422305">
      <w:bodyDiv w:val="1"/>
      <w:marLeft w:val="0"/>
      <w:marRight w:val="0"/>
      <w:marTop w:val="0"/>
      <w:marBottom w:val="0"/>
      <w:divBdr>
        <w:top w:val="none" w:sz="0" w:space="0" w:color="auto"/>
        <w:left w:val="none" w:sz="0" w:space="0" w:color="auto"/>
        <w:bottom w:val="none" w:sz="0" w:space="0" w:color="auto"/>
        <w:right w:val="none" w:sz="0" w:space="0" w:color="auto"/>
      </w:divBdr>
    </w:div>
    <w:div w:id="1909922543">
      <w:bodyDiv w:val="1"/>
      <w:marLeft w:val="0"/>
      <w:marRight w:val="0"/>
      <w:marTop w:val="0"/>
      <w:marBottom w:val="0"/>
      <w:divBdr>
        <w:top w:val="none" w:sz="0" w:space="0" w:color="auto"/>
        <w:left w:val="none" w:sz="0" w:space="0" w:color="auto"/>
        <w:bottom w:val="none" w:sz="0" w:space="0" w:color="auto"/>
        <w:right w:val="none" w:sz="0" w:space="0" w:color="auto"/>
      </w:divBdr>
    </w:div>
    <w:div w:id="1915973805">
      <w:bodyDiv w:val="1"/>
      <w:marLeft w:val="0"/>
      <w:marRight w:val="0"/>
      <w:marTop w:val="0"/>
      <w:marBottom w:val="0"/>
      <w:divBdr>
        <w:top w:val="none" w:sz="0" w:space="0" w:color="auto"/>
        <w:left w:val="none" w:sz="0" w:space="0" w:color="auto"/>
        <w:bottom w:val="none" w:sz="0" w:space="0" w:color="auto"/>
        <w:right w:val="none" w:sz="0" w:space="0" w:color="auto"/>
      </w:divBdr>
    </w:div>
    <w:div w:id="1923487023">
      <w:bodyDiv w:val="1"/>
      <w:marLeft w:val="0"/>
      <w:marRight w:val="0"/>
      <w:marTop w:val="0"/>
      <w:marBottom w:val="0"/>
      <w:divBdr>
        <w:top w:val="none" w:sz="0" w:space="0" w:color="auto"/>
        <w:left w:val="none" w:sz="0" w:space="0" w:color="auto"/>
        <w:bottom w:val="none" w:sz="0" w:space="0" w:color="auto"/>
        <w:right w:val="none" w:sz="0" w:space="0" w:color="auto"/>
      </w:divBdr>
    </w:div>
    <w:div w:id="1942448089">
      <w:bodyDiv w:val="1"/>
      <w:marLeft w:val="0"/>
      <w:marRight w:val="0"/>
      <w:marTop w:val="0"/>
      <w:marBottom w:val="0"/>
      <w:divBdr>
        <w:top w:val="none" w:sz="0" w:space="0" w:color="auto"/>
        <w:left w:val="none" w:sz="0" w:space="0" w:color="auto"/>
        <w:bottom w:val="none" w:sz="0" w:space="0" w:color="auto"/>
        <w:right w:val="none" w:sz="0" w:space="0" w:color="auto"/>
      </w:divBdr>
    </w:div>
    <w:div w:id="1947616636">
      <w:bodyDiv w:val="1"/>
      <w:marLeft w:val="0"/>
      <w:marRight w:val="0"/>
      <w:marTop w:val="0"/>
      <w:marBottom w:val="0"/>
      <w:divBdr>
        <w:top w:val="none" w:sz="0" w:space="0" w:color="auto"/>
        <w:left w:val="none" w:sz="0" w:space="0" w:color="auto"/>
        <w:bottom w:val="none" w:sz="0" w:space="0" w:color="auto"/>
        <w:right w:val="none" w:sz="0" w:space="0" w:color="auto"/>
      </w:divBdr>
      <w:divsChild>
        <w:div w:id="1252081091">
          <w:marLeft w:val="0"/>
          <w:marRight w:val="0"/>
          <w:marTop w:val="0"/>
          <w:marBottom w:val="0"/>
          <w:divBdr>
            <w:top w:val="none" w:sz="0" w:space="0" w:color="auto"/>
            <w:left w:val="none" w:sz="0" w:space="0" w:color="auto"/>
            <w:bottom w:val="none" w:sz="0" w:space="0" w:color="auto"/>
            <w:right w:val="none" w:sz="0" w:space="0" w:color="auto"/>
          </w:divBdr>
        </w:div>
      </w:divsChild>
    </w:div>
    <w:div w:id="1978148707">
      <w:bodyDiv w:val="1"/>
      <w:marLeft w:val="0"/>
      <w:marRight w:val="0"/>
      <w:marTop w:val="0"/>
      <w:marBottom w:val="0"/>
      <w:divBdr>
        <w:top w:val="none" w:sz="0" w:space="0" w:color="auto"/>
        <w:left w:val="none" w:sz="0" w:space="0" w:color="auto"/>
        <w:bottom w:val="none" w:sz="0" w:space="0" w:color="auto"/>
        <w:right w:val="none" w:sz="0" w:space="0" w:color="auto"/>
      </w:divBdr>
    </w:div>
    <w:div w:id="1982689276">
      <w:bodyDiv w:val="1"/>
      <w:marLeft w:val="0"/>
      <w:marRight w:val="0"/>
      <w:marTop w:val="0"/>
      <w:marBottom w:val="0"/>
      <w:divBdr>
        <w:top w:val="none" w:sz="0" w:space="0" w:color="auto"/>
        <w:left w:val="none" w:sz="0" w:space="0" w:color="auto"/>
        <w:bottom w:val="none" w:sz="0" w:space="0" w:color="auto"/>
        <w:right w:val="none" w:sz="0" w:space="0" w:color="auto"/>
      </w:divBdr>
    </w:div>
    <w:div w:id="2127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3F34BF-BFF3-46D4-9F39-C4A6814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6916</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vojko</dc:creator>
  <cp:keywords/>
  <dc:description/>
  <cp:lastModifiedBy>Tadej Ošlovnik</cp:lastModifiedBy>
  <cp:revision>7</cp:revision>
  <cp:lastPrinted>2022-06-07T07:57:00Z</cp:lastPrinted>
  <dcterms:created xsi:type="dcterms:W3CDTF">2022-06-06T11:36:00Z</dcterms:created>
  <dcterms:modified xsi:type="dcterms:W3CDTF">2022-06-27T06:52:00Z</dcterms:modified>
</cp:coreProperties>
</file>